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2DF8" w:rsidRPr="00DF092F" w:rsidRDefault="00EB54C2" w:rsidP="00F72DF8">
      <w:pPr>
        <w:widowControl w:val="0"/>
        <w:spacing w:before="120" w:after="240"/>
        <w:rPr>
          <w:i/>
          <w:sz w:val="22"/>
          <w:szCs w:val="22"/>
        </w:rPr>
      </w:pPr>
      <w:r w:rsidRPr="00E14E4A">
        <w:rPr>
          <w:i/>
          <w:sz w:val="22"/>
          <w:szCs w:val="22"/>
        </w:rPr>
        <w:t>Electronically Sent – Received Receipt Requested</w:t>
      </w:r>
    </w:p>
    <w:p w:rsidR="00173B4D" w:rsidRPr="00173B4D" w:rsidRDefault="00173B4D" w:rsidP="00173B4D">
      <w:pPr>
        <w:widowControl w:val="0"/>
        <w:ind w:left="403" w:hanging="403"/>
        <w:rPr>
          <w:sz w:val="22"/>
        </w:rPr>
      </w:pPr>
      <w:r w:rsidRPr="00173B4D">
        <w:rPr>
          <w:sz w:val="22"/>
        </w:rPr>
        <w:t>Alberto Calleros, Plant Manager</w:t>
      </w:r>
    </w:p>
    <w:p w:rsidR="00173B4D" w:rsidRPr="00173B4D" w:rsidRDefault="00173B4D" w:rsidP="00173B4D">
      <w:pPr>
        <w:widowControl w:val="0"/>
        <w:ind w:left="403" w:hanging="403"/>
        <w:rPr>
          <w:sz w:val="22"/>
        </w:rPr>
      </w:pPr>
      <w:r w:rsidRPr="00173B4D">
        <w:rPr>
          <w:sz w:val="22"/>
        </w:rPr>
        <w:t>CEMEX Construction Materials Florida, LLC (CEMEX)</w:t>
      </w:r>
    </w:p>
    <w:p w:rsidR="00173B4D" w:rsidRPr="00173B4D" w:rsidRDefault="00173B4D" w:rsidP="00173B4D">
      <w:pPr>
        <w:widowControl w:val="0"/>
        <w:ind w:left="403" w:hanging="403"/>
        <w:rPr>
          <w:sz w:val="22"/>
        </w:rPr>
      </w:pPr>
      <w:r w:rsidRPr="00173B4D">
        <w:rPr>
          <w:sz w:val="22"/>
        </w:rPr>
        <w:t>10311 Cement Plant Road</w:t>
      </w:r>
    </w:p>
    <w:p w:rsidR="00B646AF" w:rsidRPr="004357DC" w:rsidRDefault="00173B4D" w:rsidP="00173B4D">
      <w:pPr>
        <w:spacing w:after="240"/>
        <w:rPr>
          <w:sz w:val="22"/>
          <w:szCs w:val="22"/>
        </w:rPr>
      </w:pPr>
      <w:r w:rsidRPr="00173B4D">
        <w:rPr>
          <w:sz w:val="22"/>
        </w:rPr>
        <w:t xml:space="preserve">Brooksville, </w:t>
      </w:r>
      <w:proofErr w:type="gramStart"/>
      <w:r w:rsidRPr="00173B4D">
        <w:rPr>
          <w:sz w:val="22"/>
        </w:rPr>
        <w:t>Florida  34601</w:t>
      </w:r>
      <w:proofErr w:type="gramEnd"/>
    </w:p>
    <w:p w:rsidR="00B646AF" w:rsidRPr="003804F7" w:rsidRDefault="00B646AF" w:rsidP="00B646AF">
      <w:pPr>
        <w:widowControl w:val="0"/>
        <w:ind w:left="720" w:hanging="720"/>
        <w:rPr>
          <w:sz w:val="22"/>
          <w:szCs w:val="22"/>
        </w:rPr>
      </w:pPr>
      <w:r w:rsidRPr="00245C25">
        <w:rPr>
          <w:sz w:val="22"/>
          <w:szCs w:val="22"/>
        </w:rPr>
        <w:t>Re:</w:t>
      </w:r>
      <w:r w:rsidRPr="00245C25">
        <w:rPr>
          <w:sz w:val="22"/>
          <w:szCs w:val="22"/>
        </w:rPr>
        <w:tab/>
      </w:r>
      <w:r w:rsidRPr="003804F7">
        <w:rPr>
          <w:sz w:val="22"/>
          <w:szCs w:val="22"/>
        </w:rPr>
        <w:t xml:space="preserve">Project No. </w:t>
      </w:r>
      <w:r w:rsidR="003804F7" w:rsidRPr="003804F7">
        <w:rPr>
          <w:sz w:val="22"/>
          <w:szCs w:val="22"/>
        </w:rPr>
        <w:t>0530021-066</w:t>
      </w:r>
      <w:r w:rsidRPr="003804F7">
        <w:rPr>
          <w:sz w:val="22"/>
          <w:szCs w:val="22"/>
        </w:rPr>
        <w:t>-AC</w:t>
      </w:r>
    </w:p>
    <w:p w:rsidR="00B646AF" w:rsidRPr="003804F7" w:rsidRDefault="003804F7" w:rsidP="00B646AF">
      <w:pPr>
        <w:widowControl w:val="0"/>
        <w:ind w:left="720"/>
        <w:rPr>
          <w:sz w:val="22"/>
          <w:szCs w:val="22"/>
        </w:rPr>
      </w:pPr>
      <w:r w:rsidRPr="003804F7">
        <w:rPr>
          <w:sz w:val="22"/>
          <w:szCs w:val="22"/>
        </w:rPr>
        <w:t>CEMEX, Brooksville South Cement Plant</w:t>
      </w:r>
    </w:p>
    <w:p w:rsidR="00B646AF" w:rsidRPr="00245C25" w:rsidRDefault="00530712" w:rsidP="00B646AF">
      <w:pPr>
        <w:widowControl w:val="0"/>
        <w:spacing w:after="240"/>
        <w:ind w:firstLine="720"/>
        <w:rPr>
          <w:sz w:val="22"/>
          <w:szCs w:val="22"/>
        </w:rPr>
      </w:pPr>
      <w:r>
        <w:rPr>
          <w:sz w:val="22"/>
          <w:szCs w:val="22"/>
        </w:rPr>
        <w:t xml:space="preserve">Cement </w:t>
      </w:r>
      <w:r w:rsidR="003804F7" w:rsidRPr="003804F7">
        <w:rPr>
          <w:sz w:val="22"/>
          <w:szCs w:val="22"/>
        </w:rPr>
        <w:t>Line 1 (Kiln 1) Coal Mill Booster Blower</w:t>
      </w:r>
    </w:p>
    <w:p w:rsidR="00B646AF" w:rsidRPr="003804F7" w:rsidRDefault="00B646AF" w:rsidP="00B646AF">
      <w:pPr>
        <w:widowControl w:val="0"/>
        <w:spacing w:after="120"/>
        <w:rPr>
          <w:sz w:val="22"/>
          <w:szCs w:val="22"/>
        </w:rPr>
      </w:pPr>
      <w:r w:rsidRPr="003804F7">
        <w:rPr>
          <w:sz w:val="22"/>
          <w:szCs w:val="22"/>
        </w:rPr>
        <w:t>Dear Mr.</w:t>
      </w:r>
      <w:r w:rsidR="00FC5D96">
        <w:rPr>
          <w:sz w:val="22"/>
          <w:szCs w:val="22"/>
        </w:rPr>
        <w:t xml:space="preserve"> </w:t>
      </w:r>
      <w:r w:rsidR="003804F7" w:rsidRPr="003804F7">
        <w:rPr>
          <w:sz w:val="22"/>
          <w:szCs w:val="22"/>
        </w:rPr>
        <w:t>Calleros</w:t>
      </w:r>
      <w:r w:rsidRPr="003804F7">
        <w:rPr>
          <w:sz w:val="22"/>
          <w:szCs w:val="22"/>
        </w:rPr>
        <w:t>:</w:t>
      </w:r>
    </w:p>
    <w:p w:rsidR="00140F12" w:rsidRPr="00245C25" w:rsidRDefault="00075B42" w:rsidP="00245C25">
      <w:pPr>
        <w:widowControl w:val="0"/>
        <w:spacing w:after="120"/>
        <w:rPr>
          <w:sz w:val="22"/>
          <w:szCs w:val="22"/>
        </w:rPr>
      </w:pPr>
      <w:r w:rsidRPr="003804F7">
        <w:rPr>
          <w:sz w:val="22"/>
          <w:szCs w:val="22"/>
        </w:rPr>
        <w:t xml:space="preserve">On </w:t>
      </w:r>
      <w:r w:rsidR="003804F7" w:rsidRPr="003804F7">
        <w:rPr>
          <w:sz w:val="22"/>
          <w:szCs w:val="22"/>
        </w:rPr>
        <w:t>March 3, 2017</w:t>
      </w:r>
      <w:r w:rsidRPr="003804F7">
        <w:rPr>
          <w:sz w:val="22"/>
          <w:szCs w:val="22"/>
        </w:rPr>
        <w:t xml:space="preserve">, you </w:t>
      </w:r>
      <w:proofErr w:type="gramStart"/>
      <w:r w:rsidRPr="003804F7">
        <w:rPr>
          <w:sz w:val="22"/>
          <w:szCs w:val="22"/>
        </w:rPr>
        <w:t>submitted an application</w:t>
      </w:r>
      <w:proofErr w:type="gramEnd"/>
      <w:r w:rsidRPr="003804F7">
        <w:rPr>
          <w:sz w:val="22"/>
          <w:szCs w:val="22"/>
        </w:rPr>
        <w:t xml:space="preserve"> </w:t>
      </w:r>
      <w:r w:rsidR="00AD3810" w:rsidRPr="003804F7">
        <w:rPr>
          <w:sz w:val="22"/>
          <w:szCs w:val="22"/>
        </w:rPr>
        <w:t xml:space="preserve">requesting </w:t>
      </w:r>
      <w:r w:rsidR="00530712" w:rsidRPr="00530712">
        <w:rPr>
          <w:sz w:val="22"/>
          <w:szCs w:val="22"/>
        </w:rPr>
        <w:t xml:space="preserve">to </w:t>
      </w:r>
      <w:r w:rsidR="00530712">
        <w:rPr>
          <w:sz w:val="22"/>
          <w:szCs w:val="22"/>
        </w:rPr>
        <w:t>authorization to add</w:t>
      </w:r>
      <w:r w:rsidR="00530712" w:rsidRPr="00530712">
        <w:rPr>
          <w:sz w:val="22"/>
          <w:szCs w:val="22"/>
        </w:rPr>
        <w:t xml:space="preserve"> a booster blower to support the coal mill for Cement Li</w:t>
      </w:r>
      <w:r w:rsidR="00F93F52">
        <w:rPr>
          <w:sz w:val="22"/>
          <w:szCs w:val="22"/>
        </w:rPr>
        <w:t>ne 1, relocate the hot gas take</w:t>
      </w:r>
      <w:r w:rsidR="00530712" w:rsidRPr="00530712">
        <w:rPr>
          <w:sz w:val="22"/>
          <w:szCs w:val="22"/>
        </w:rPr>
        <w:t xml:space="preserve">off point </w:t>
      </w:r>
      <w:r w:rsidR="00530712">
        <w:rPr>
          <w:sz w:val="22"/>
          <w:szCs w:val="22"/>
        </w:rPr>
        <w:t>on</w:t>
      </w:r>
      <w:r w:rsidR="00530712" w:rsidRPr="00530712">
        <w:rPr>
          <w:sz w:val="22"/>
          <w:szCs w:val="22"/>
        </w:rPr>
        <w:t xml:space="preserve"> the Cement Line 1 clinker cooler and replace the fan wheel (the impeller) of the Cement Line 1 induction fan</w:t>
      </w:r>
      <w:r w:rsidR="00AD3810" w:rsidRPr="003804F7">
        <w:rPr>
          <w:sz w:val="22"/>
          <w:szCs w:val="22"/>
        </w:rPr>
        <w:t xml:space="preserve">.  </w:t>
      </w:r>
      <w:r w:rsidR="006877D1" w:rsidRPr="003804F7">
        <w:rPr>
          <w:sz w:val="22"/>
          <w:szCs w:val="22"/>
        </w:rPr>
        <w:t>Th</w:t>
      </w:r>
      <w:r w:rsidR="00E36572" w:rsidRPr="003804F7">
        <w:rPr>
          <w:sz w:val="22"/>
          <w:szCs w:val="22"/>
        </w:rPr>
        <w:t>e existing</w:t>
      </w:r>
      <w:r w:rsidR="006877D1" w:rsidRPr="003804F7">
        <w:rPr>
          <w:sz w:val="22"/>
          <w:szCs w:val="22"/>
        </w:rPr>
        <w:t xml:space="preserve"> facility </w:t>
      </w:r>
      <w:r w:rsidR="00FC5D96" w:rsidRPr="003804F7">
        <w:rPr>
          <w:sz w:val="22"/>
          <w:szCs w:val="22"/>
        </w:rPr>
        <w:t>is in</w:t>
      </w:r>
      <w:r w:rsidR="006877D1" w:rsidRPr="003804F7">
        <w:rPr>
          <w:sz w:val="22"/>
          <w:szCs w:val="22"/>
        </w:rPr>
        <w:t xml:space="preserve"> </w:t>
      </w:r>
      <w:r w:rsidR="003804F7" w:rsidRPr="003804F7">
        <w:rPr>
          <w:sz w:val="22"/>
          <w:szCs w:val="22"/>
        </w:rPr>
        <w:t>Hernando</w:t>
      </w:r>
      <w:r w:rsidR="006877D1" w:rsidRPr="003804F7">
        <w:rPr>
          <w:sz w:val="22"/>
          <w:szCs w:val="22"/>
        </w:rPr>
        <w:t xml:space="preserve"> County </w:t>
      </w:r>
      <w:r w:rsidR="003804F7" w:rsidRPr="003804F7">
        <w:rPr>
          <w:sz w:val="22"/>
          <w:szCs w:val="22"/>
        </w:rPr>
        <w:t>at 10311 Cement Plant Road in Brooksville, Florida</w:t>
      </w:r>
      <w:r w:rsidR="008D1313" w:rsidRPr="003804F7">
        <w:rPr>
          <w:sz w:val="22"/>
          <w:szCs w:val="22"/>
        </w:rPr>
        <w:t xml:space="preserve">.  </w:t>
      </w:r>
      <w:r w:rsidRPr="003804F7">
        <w:rPr>
          <w:sz w:val="22"/>
          <w:szCs w:val="22"/>
        </w:rPr>
        <w:t>Enclose</w:t>
      </w:r>
      <w:r w:rsidR="00E62E24" w:rsidRPr="003804F7">
        <w:rPr>
          <w:sz w:val="22"/>
          <w:szCs w:val="22"/>
        </w:rPr>
        <w:t>d are the following documents:</w:t>
      </w:r>
      <w:r w:rsidR="00F31A42" w:rsidRPr="003804F7">
        <w:rPr>
          <w:sz w:val="22"/>
          <w:szCs w:val="22"/>
        </w:rPr>
        <w:t xml:space="preserve">  </w:t>
      </w:r>
      <w:r w:rsidR="00EB6549" w:rsidRPr="003804F7">
        <w:rPr>
          <w:sz w:val="22"/>
          <w:szCs w:val="22"/>
        </w:rPr>
        <w:t xml:space="preserve">the Written Notice of Intent to Issue Air Permit; the Public Notice of Intent to Issue Air Permit; </w:t>
      </w:r>
      <w:r w:rsidR="00F31A42" w:rsidRPr="003804F7">
        <w:rPr>
          <w:sz w:val="22"/>
          <w:szCs w:val="22"/>
        </w:rPr>
        <w:t xml:space="preserve">the </w:t>
      </w:r>
      <w:r w:rsidRPr="003804F7">
        <w:rPr>
          <w:sz w:val="22"/>
          <w:szCs w:val="22"/>
        </w:rPr>
        <w:t>Technical Evaluation and Preliminary Determination</w:t>
      </w:r>
      <w:r w:rsidR="00B971F7" w:rsidRPr="003804F7">
        <w:rPr>
          <w:sz w:val="22"/>
          <w:szCs w:val="22"/>
        </w:rPr>
        <w:t>;</w:t>
      </w:r>
      <w:r w:rsidR="00F31A42" w:rsidRPr="003804F7">
        <w:rPr>
          <w:sz w:val="22"/>
          <w:szCs w:val="22"/>
        </w:rPr>
        <w:t xml:space="preserve"> </w:t>
      </w:r>
      <w:r w:rsidR="00EB6549" w:rsidRPr="003804F7">
        <w:rPr>
          <w:sz w:val="22"/>
          <w:szCs w:val="22"/>
        </w:rPr>
        <w:t xml:space="preserve">and </w:t>
      </w:r>
      <w:r w:rsidR="00F31A42" w:rsidRPr="003804F7">
        <w:rPr>
          <w:sz w:val="22"/>
          <w:szCs w:val="22"/>
        </w:rPr>
        <w:t xml:space="preserve">the </w:t>
      </w:r>
      <w:r w:rsidRPr="003804F7">
        <w:rPr>
          <w:sz w:val="22"/>
          <w:szCs w:val="22"/>
        </w:rPr>
        <w:t>Draft Permit</w:t>
      </w:r>
      <w:r w:rsidR="00B971F7" w:rsidRPr="003804F7">
        <w:rPr>
          <w:sz w:val="22"/>
          <w:szCs w:val="22"/>
        </w:rPr>
        <w:t xml:space="preserve"> </w:t>
      </w:r>
      <w:r w:rsidR="00EB6549" w:rsidRPr="003804F7">
        <w:rPr>
          <w:sz w:val="22"/>
          <w:szCs w:val="22"/>
        </w:rPr>
        <w:t>with</w:t>
      </w:r>
      <w:r w:rsidR="00B971F7" w:rsidRPr="003804F7">
        <w:rPr>
          <w:sz w:val="22"/>
          <w:szCs w:val="22"/>
        </w:rPr>
        <w:t xml:space="preserve"> Appendices.</w:t>
      </w:r>
      <w:r w:rsidR="00F31A42" w:rsidRPr="003804F7">
        <w:rPr>
          <w:sz w:val="22"/>
          <w:szCs w:val="22"/>
        </w:rPr>
        <w:t xml:space="preserve">  </w:t>
      </w:r>
      <w:r w:rsidR="00B971F7" w:rsidRPr="003804F7">
        <w:rPr>
          <w:sz w:val="22"/>
          <w:szCs w:val="22"/>
        </w:rPr>
        <w:t>The Public Notice of Intent to Issue Air Permit</w:t>
      </w:r>
      <w:r w:rsidR="002361E5" w:rsidRPr="003804F7">
        <w:rPr>
          <w:sz w:val="22"/>
          <w:szCs w:val="22"/>
        </w:rPr>
        <w:t xml:space="preserve"> is the actual notice that </w:t>
      </w:r>
      <w:r w:rsidR="006241D3" w:rsidRPr="003804F7">
        <w:rPr>
          <w:sz w:val="22"/>
          <w:szCs w:val="22"/>
        </w:rPr>
        <w:t xml:space="preserve">you </w:t>
      </w:r>
      <w:r w:rsidR="002361E5" w:rsidRPr="003804F7">
        <w:rPr>
          <w:sz w:val="22"/>
          <w:szCs w:val="22"/>
        </w:rPr>
        <w:t xml:space="preserve">must </w:t>
      </w:r>
      <w:r w:rsidR="006241D3" w:rsidRPr="003804F7">
        <w:rPr>
          <w:sz w:val="22"/>
          <w:szCs w:val="22"/>
        </w:rPr>
        <w:t xml:space="preserve">have </w:t>
      </w:r>
      <w:r w:rsidR="002361E5" w:rsidRPr="003804F7">
        <w:rPr>
          <w:sz w:val="22"/>
          <w:szCs w:val="22"/>
        </w:rPr>
        <w:t>published in the legal advertisement section of a newspaper of general circulation in the area affected</w:t>
      </w:r>
      <w:r w:rsidR="006241D3" w:rsidRPr="003804F7">
        <w:rPr>
          <w:sz w:val="22"/>
          <w:szCs w:val="22"/>
        </w:rPr>
        <w:t xml:space="preserve"> by this project</w:t>
      </w:r>
      <w:r w:rsidR="002361E5" w:rsidRPr="003804F7">
        <w:rPr>
          <w:sz w:val="22"/>
          <w:szCs w:val="22"/>
        </w:rPr>
        <w:t>.</w:t>
      </w:r>
      <w:r w:rsidR="00E45177" w:rsidRPr="003804F7">
        <w:rPr>
          <w:sz w:val="22"/>
          <w:szCs w:val="22"/>
        </w:rPr>
        <w:t xml:space="preserve">  </w:t>
      </w:r>
      <w:r w:rsidR="003804F7" w:rsidRPr="003804F7">
        <w:rPr>
          <w:sz w:val="22"/>
          <w:szCs w:val="22"/>
        </w:rPr>
        <w:t xml:space="preserve">If you have any questions about the enclosed permitting package or if you wish to submit comments regarding the draft permit during the comment period, please contact the Project Engineer, David Lyle Read, P.E., by telephone at 850-717-9075 or by email at </w:t>
      </w:r>
      <w:hyperlink r:id="rId8" w:history="1">
        <w:r w:rsidR="003804F7" w:rsidRPr="003804F7">
          <w:rPr>
            <w:rStyle w:val="Hyperlink"/>
            <w:sz w:val="22"/>
            <w:szCs w:val="22"/>
          </w:rPr>
          <w:t>David.Read@dep.state.fl.us</w:t>
        </w:r>
      </w:hyperlink>
      <w:r w:rsidR="003804F7" w:rsidRPr="003804F7">
        <w:rPr>
          <w:sz w:val="22"/>
          <w:szCs w:val="22"/>
        </w:rPr>
        <w:t xml:space="preserve">.  Written comments should also be submitted electronically to the section’s dedicated permitting electronic mail address at:  </w:t>
      </w:r>
      <w:hyperlink r:id="rId9" w:history="1">
        <w:r w:rsidR="003804F7" w:rsidRPr="003804F7">
          <w:rPr>
            <w:rStyle w:val="Hyperlink"/>
            <w:sz w:val="22"/>
            <w:szCs w:val="22"/>
          </w:rPr>
          <w:t>DARM_Permitting@dep.state.fl.us</w:t>
        </w:r>
      </w:hyperlink>
      <w:r w:rsidR="003804F7" w:rsidRPr="003804F7">
        <w:rPr>
          <w:sz w:val="22"/>
          <w:szCs w:val="22"/>
        </w:rPr>
        <w:t>.</w:t>
      </w:r>
    </w:p>
    <w:p w:rsidR="00272D33" w:rsidRPr="00245C25" w:rsidRDefault="00272D33" w:rsidP="00086CA2">
      <w:pPr>
        <w:widowControl w:val="0"/>
        <w:outlineLvl w:val="0"/>
        <w:rPr>
          <w:sz w:val="22"/>
          <w:szCs w:val="22"/>
        </w:rPr>
      </w:pPr>
      <w:r w:rsidRPr="00245C25">
        <w:rPr>
          <w:sz w:val="22"/>
          <w:szCs w:val="22"/>
        </w:rPr>
        <w:t>Executed in</w:t>
      </w:r>
      <w:r w:rsidRPr="00245C25">
        <w:rPr>
          <w:b/>
          <w:sz w:val="22"/>
          <w:szCs w:val="22"/>
        </w:rPr>
        <w:t xml:space="preserve"> </w:t>
      </w:r>
      <w:r w:rsidRPr="00245C25">
        <w:rPr>
          <w:sz w:val="22"/>
          <w:szCs w:val="22"/>
        </w:rPr>
        <w:t>Tallahassee, Florida.</w:t>
      </w:r>
    </w:p>
    <w:p w:rsidR="00272D33" w:rsidRDefault="00272D33" w:rsidP="00086CA2">
      <w:pPr>
        <w:widowControl w:val="0"/>
        <w:tabs>
          <w:tab w:val="left" w:pos="4320"/>
        </w:tabs>
        <w:rPr>
          <w:sz w:val="22"/>
          <w:szCs w:val="22"/>
        </w:rPr>
      </w:pPr>
    </w:p>
    <w:p w:rsidR="00272D33" w:rsidRDefault="00272D33" w:rsidP="00086CA2">
      <w:pPr>
        <w:widowControl w:val="0"/>
        <w:tabs>
          <w:tab w:val="left" w:pos="4320"/>
        </w:tabs>
        <w:rPr>
          <w:sz w:val="22"/>
          <w:szCs w:val="22"/>
        </w:rPr>
      </w:pPr>
    </w:p>
    <w:p w:rsidR="00272D33" w:rsidRDefault="00272D33" w:rsidP="00086CA2">
      <w:pPr>
        <w:widowControl w:val="0"/>
        <w:tabs>
          <w:tab w:val="left" w:pos="4320"/>
        </w:tabs>
        <w:rPr>
          <w:sz w:val="22"/>
          <w:szCs w:val="22"/>
        </w:rPr>
      </w:pPr>
    </w:p>
    <w:p w:rsidR="00AD4EBF" w:rsidRDefault="00AD4EBF" w:rsidP="00086CA2">
      <w:pPr>
        <w:widowControl w:val="0"/>
        <w:tabs>
          <w:tab w:val="left" w:pos="4320"/>
        </w:tabs>
        <w:rPr>
          <w:sz w:val="22"/>
          <w:szCs w:val="22"/>
        </w:rPr>
      </w:pPr>
    </w:p>
    <w:p w:rsidR="00272D33" w:rsidRPr="00824A5A" w:rsidRDefault="00272D33" w:rsidP="00086CA2">
      <w:pPr>
        <w:numPr>
          <w:ilvl w:val="12"/>
          <w:numId w:val="0"/>
        </w:numPr>
        <w:tabs>
          <w:tab w:val="left" w:pos="8280"/>
        </w:tabs>
        <w:rPr>
          <w:noProof/>
          <w:sz w:val="22"/>
          <w:szCs w:val="22"/>
        </w:rPr>
      </w:pPr>
    </w:p>
    <w:p w:rsidR="00272D33" w:rsidRPr="003804F7" w:rsidRDefault="003804F7" w:rsidP="003804F7">
      <w:pPr>
        <w:widowControl w:val="0"/>
        <w:tabs>
          <w:tab w:val="left" w:pos="4320"/>
          <w:tab w:val="left" w:pos="8100"/>
          <w:tab w:val="left" w:pos="8370"/>
          <w:tab w:val="left" w:pos="9360"/>
        </w:tabs>
        <w:spacing w:after="60"/>
        <w:rPr>
          <w:i/>
          <w:sz w:val="22"/>
          <w:szCs w:val="22"/>
        </w:rPr>
      </w:pPr>
      <w:r w:rsidRPr="003804F7">
        <w:rPr>
          <w:i/>
          <w:sz w:val="22"/>
          <w:szCs w:val="22"/>
        </w:rPr>
        <w:t>For:</w:t>
      </w:r>
    </w:p>
    <w:p w:rsidR="003A5B0A" w:rsidRDefault="003A5B0A" w:rsidP="003A5B0A">
      <w:pPr>
        <w:widowControl w:val="0"/>
        <w:tabs>
          <w:tab w:val="left" w:pos="360"/>
          <w:tab w:val="left" w:pos="7200"/>
          <w:tab w:val="left" w:pos="8910"/>
          <w:tab w:val="left" w:pos="9360"/>
        </w:tabs>
        <w:rPr>
          <w:sz w:val="22"/>
          <w:szCs w:val="22"/>
        </w:rPr>
      </w:pPr>
      <w:r w:rsidRPr="008D7019">
        <w:rPr>
          <w:sz w:val="22"/>
          <w:szCs w:val="22"/>
        </w:rPr>
        <w:t>Syed Arif, P.E.</w:t>
      </w:r>
      <w:r>
        <w:rPr>
          <w:sz w:val="22"/>
          <w:szCs w:val="22"/>
        </w:rPr>
        <w:t xml:space="preserve">, </w:t>
      </w:r>
      <w:r w:rsidRPr="008D7019">
        <w:rPr>
          <w:sz w:val="22"/>
          <w:szCs w:val="22"/>
        </w:rPr>
        <w:t>Program Administrator</w:t>
      </w:r>
    </w:p>
    <w:p w:rsidR="003A5B0A" w:rsidRPr="008D7019" w:rsidRDefault="003A5B0A" w:rsidP="003A5B0A">
      <w:pPr>
        <w:widowControl w:val="0"/>
        <w:tabs>
          <w:tab w:val="left" w:pos="360"/>
          <w:tab w:val="left" w:pos="7200"/>
          <w:tab w:val="left" w:pos="8910"/>
          <w:tab w:val="left" w:pos="9360"/>
        </w:tabs>
        <w:rPr>
          <w:sz w:val="22"/>
          <w:szCs w:val="22"/>
        </w:rPr>
      </w:pPr>
      <w:r>
        <w:rPr>
          <w:sz w:val="22"/>
          <w:szCs w:val="22"/>
        </w:rPr>
        <w:t>Office of Permitting and Compliance</w:t>
      </w:r>
    </w:p>
    <w:p w:rsidR="00272D33" w:rsidRDefault="00272D33" w:rsidP="00086CA2">
      <w:pPr>
        <w:widowControl w:val="0"/>
        <w:rPr>
          <w:sz w:val="22"/>
          <w:szCs w:val="22"/>
        </w:rPr>
      </w:pPr>
      <w:r>
        <w:rPr>
          <w:sz w:val="22"/>
          <w:szCs w:val="22"/>
        </w:rPr>
        <w:t>Division of Air Resource Management</w:t>
      </w:r>
    </w:p>
    <w:p w:rsidR="005E39B2" w:rsidRDefault="005E39B2" w:rsidP="00086CA2">
      <w:pPr>
        <w:widowControl w:val="0"/>
        <w:rPr>
          <w:sz w:val="22"/>
          <w:szCs w:val="22"/>
        </w:rPr>
      </w:pPr>
    </w:p>
    <w:p w:rsidR="005E39B2" w:rsidRDefault="005E39B2" w:rsidP="00245C25">
      <w:pPr>
        <w:widowControl w:val="0"/>
        <w:spacing w:after="120"/>
        <w:outlineLvl w:val="0"/>
        <w:rPr>
          <w:sz w:val="22"/>
          <w:szCs w:val="22"/>
        </w:rPr>
      </w:pPr>
    </w:p>
    <w:p w:rsidR="00F6544C" w:rsidRPr="00245C25" w:rsidRDefault="00F6544C" w:rsidP="00245C25">
      <w:pPr>
        <w:widowControl w:val="0"/>
        <w:spacing w:after="120"/>
        <w:rPr>
          <w:sz w:val="22"/>
          <w:szCs w:val="22"/>
        </w:rPr>
      </w:pPr>
    </w:p>
    <w:p w:rsidR="00F6544C" w:rsidRDefault="00F6544C" w:rsidP="00245C25">
      <w:pPr>
        <w:widowControl w:val="0"/>
        <w:spacing w:after="120"/>
        <w:rPr>
          <w:sz w:val="22"/>
          <w:szCs w:val="22"/>
        </w:rPr>
      </w:pPr>
      <w:r w:rsidRPr="00245C25">
        <w:rPr>
          <w:sz w:val="22"/>
          <w:szCs w:val="22"/>
        </w:rPr>
        <w:t>Enclosures</w:t>
      </w:r>
    </w:p>
    <w:p w:rsidR="00F31A42" w:rsidRDefault="00F31A42" w:rsidP="00245C25">
      <w:pPr>
        <w:widowControl w:val="0"/>
        <w:spacing w:after="120"/>
        <w:rPr>
          <w:sz w:val="22"/>
          <w:szCs w:val="22"/>
        </w:rPr>
      </w:pPr>
    </w:p>
    <w:p w:rsidR="00F6544C" w:rsidRPr="00245C25" w:rsidRDefault="003804F7" w:rsidP="00423859">
      <w:pPr>
        <w:widowControl w:val="0"/>
        <w:spacing w:after="120"/>
        <w:rPr>
          <w:sz w:val="22"/>
          <w:szCs w:val="22"/>
        </w:rPr>
      </w:pPr>
      <w:r>
        <w:rPr>
          <w:sz w:val="22"/>
          <w:szCs w:val="22"/>
        </w:rPr>
        <w:t>SA/</w:t>
      </w:r>
      <w:proofErr w:type="spellStart"/>
      <w:r>
        <w:rPr>
          <w:sz w:val="22"/>
          <w:szCs w:val="22"/>
        </w:rPr>
        <w:t>dlr</w:t>
      </w:r>
      <w:proofErr w:type="spellEnd"/>
    </w:p>
    <w:p w:rsidR="00EA39B1" w:rsidRPr="00245C25" w:rsidRDefault="00EA39B1" w:rsidP="00245C25">
      <w:pPr>
        <w:widowControl w:val="0"/>
        <w:tabs>
          <w:tab w:val="left" w:pos="270"/>
        </w:tabs>
        <w:rPr>
          <w:sz w:val="22"/>
          <w:szCs w:val="22"/>
        </w:rPr>
        <w:sectPr w:rsidR="00EA39B1" w:rsidRPr="00245C25" w:rsidSect="0096188C">
          <w:headerReference w:type="default" r:id="rId10"/>
          <w:footerReference w:type="default" r:id="rId11"/>
          <w:pgSz w:w="12240" w:h="15840" w:code="1"/>
          <w:pgMar w:top="1260" w:right="1080" w:bottom="1440" w:left="1080" w:header="720" w:footer="720" w:gutter="0"/>
          <w:paperSrc w:first="15" w:other="15"/>
          <w:pgNumType w:start="2"/>
          <w:cols w:space="720"/>
        </w:sectPr>
      </w:pPr>
    </w:p>
    <w:p w:rsidR="00A835EC" w:rsidRPr="00245C25" w:rsidRDefault="00A835EC" w:rsidP="00245C25">
      <w:pPr>
        <w:widowControl w:val="0"/>
        <w:outlineLvl w:val="0"/>
        <w:rPr>
          <w:i/>
          <w:sz w:val="22"/>
          <w:szCs w:val="22"/>
        </w:rPr>
      </w:pPr>
      <w:r w:rsidRPr="00245C25">
        <w:rPr>
          <w:i/>
          <w:sz w:val="22"/>
          <w:szCs w:val="22"/>
        </w:rPr>
        <w:lastRenderedPageBreak/>
        <w:t>In the Matter of an</w:t>
      </w:r>
    </w:p>
    <w:p w:rsidR="00A835EC" w:rsidRPr="00245C25" w:rsidRDefault="00A835EC" w:rsidP="00245C25">
      <w:pPr>
        <w:widowControl w:val="0"/>
        <w:spacing w:after="120"/>
        <w:outlineLvl w:val="0"/>
        <w:rPr>
          <w:sz w:val="22"/>
          <w:szCs w:val="22"/>
        </w:rPr>
      </w:pPr>
      <w:r w:rsidRPr="00245C25">
        <w:rPr>
          <w:i/>
          <w:sz w:val="22"/>
          <w:szCs w:val="22"/>
        </w:rPr>
        <w:t>Application for Air Permit by:</w:t>
      </w:r>
    </w:p>
    <w:tbl>
      <w:tblPr>
        <w:tblW w:w="10170" w:type="dxa"/>
        <w:tblCellMar>
          <w:top w:w="29" w:type="dxa"/>
          <w:left w:w="58" w:type="dxa"/>
          <w:bottom w:w="29" w:type="dxa"/>
          <w:right w:w="58" w:type="dxa"/>
        </w:tblCellMar>
        <w:tblLook w:val="01E0" w:firstRow="1" w:lastRow="1" w:firstColumn="1" w:lastColumn="1" w:noHBand="0" w:noVBand="0"/>
      </w:tblPr>
      <w:tblGrid>
        <w:gridCol w:w="5400"/>
        <w:gridCol w:w="4770"/>
      </w:tblGrid>
      <w:tr w:rsidR="00AD3810" w:rsidRPr="007A205E" w:rsidTr="00BA1E16">
        <w:tc>
          <w:tcPr>
            <w:tcW w:w="5400" w:type="dxa"/>
          </w:tcPr>
          <w:p w:rsidR="00BA1E16" w:rsidRPr="00173B4D" w:rsidRDefault="00BA1E16" w:rsidP="00BA1E16">
            <w:pPr>
              <w:widowControl w:val="0"/>
              <w:ind w:left="403" w:hanging="403"/>
              <w:rPr>
                <w:sz w:val="22"/>
              </w:rPr>
            </w:pPr>
            <w:r w:rsidRPr="00173B4D">
              <w:rPr>
                <w:sz w:val="22"/>
              </w:rPr>
              <w:t>CEMEX Construction Materials Florida, LLC (CEMEX)</w:t>
            </w:r>
          </w:p>
          <w:p w:rsidR="00BA1E16" w:rsidRPr="00173B4D" w:rsidRDefault="00BA1E16" w:rsidP="00BA1E16">
            <w:pPr>
              <w:widowControl w:val="0"/>
              <w:ind w:left="403" w:hanging="403"/>
              <w:rPr>
                <w:sz w:val="22"/>
              </w:rPr>
            </w:pPr>
            <w:r w:rsidRPr="00173B4D">
              <w:rPr>
                <w:sz w:val="22"/>
              </w:rPr>
              <w:t>10311 Cement Plant Road</w:t>
            </w:r>
          </w:p>
          <w:p w:rsidR="00EB1394" w:rsidRPr="00BA1E16" w:rsidRDefault="00BA1E16" w:rsidP="00BA1E16">
            <w:pPr>
              <w:spacing w:after="120"/>
              <w:rPr>
                <w:sz w:val="22"/>
                <w:szCs w:val="22"/>
              </w:rPr>
            </w:pPr>
            <w:r w:rsidRPr="00BA1E16">
              <w:rPr>
                <w:sz w:val="22"/>
              </w:rPr>
              <w:t xml:space="preserve">Brooksville, </w:t>
            </w:r>
            <w:proofErr w:type="gramStart"/>
            <w:r w:rsidRPr="00BA1E16">
              <w:rPr>
                <w:sz w:val="22"/>
              </w:rPr>
              <w:t>Florida  34601</w:t>
            </w:r>
            <w:proofErr w:type="gramEnd"/>
          </w:p>
          <w:p w:rsidR="00AD3810" w:rsidRPr="00BA1E16" w:rsidRDefault="00AD3810" w:rsidP="007A205E">
            <w:pPr>
              <w:widowControl w:val="0"/>
              <w:rPr>
                <w:sz w:val="22"/>
                <w:szCs w:val="22"/>
              </w:rPr>
            </w:pPr>
            <w:r w:rsidRPr="00BA1E16">
              <w:rPr>
                <w:i/>
                <w:sz w:val="22"/>
                <w:szCs w:val="22"/>
              </w:rPr>
              <w:t>Authorized Representative:</w:t>
            </w:r>
          </w:p>
          <w:p w:rsidR="00AD3810" w:rsidRPr="00BA1E16" w:rsidRDefault="00BA1E16" w:rsidP="00E36572">
            <w:pPr>
              <w:widowControl w:val="0"/>
              <w:ind w:left="360"/>
              <w:rPr>
                <w:sz w:val="22"/>
                <w:szCs w:val="22"/>
              </w:rPr>
            </w:pPr>
            <w:r w:rsidRPr="00BA1E16">
              <w:rPr>
                <w:sz w:val="22"/>
                <w:szCs w:val="22"/>
              </w:rPr>
              <w:t>Alberto Calleros, Plant Manager</w:t>
            </w:r>
          </w:p>
        </w:tc>
        <w:tc>
          <w:tcPr>
            <w:tcW w:w="4770" w:type="dxa"/>
          </w:tcPr>
          <w:p w:rsidR="00AD3810" w:rsidRPr="00BA1E16" w:rsidRDefault="00C15972" w:rsidP="00BA1E16">
            <w:pPr>
              <w:widowControl w:val="0"/>
              <w:jc w:val="right"/>
              <w:rPr>
                <w:sz w:val="22"/>
                <w:szCs w:val="22"/>
              </w:rPr>
            </w:pPr>
            <w:r w:rsidRPr="00BA1E16">
              <w:rPr>
                <w:sz w:val="22"/>
                <w:szCs w:val="22"/>
              </w:rPr>
              <w:t>Project</w:t>
            </w:r>
            <w:r w:rsidR="00AD3810" w:rsidRPr="00BA1E16">
              <w:rPr>
                <w:sz w:val="22"/>
                <w:szCs w:val="22"/>
              </w:rPr>
              <w:t xml:space="preserve"> No. </w:t>
            </w:r>
            <w:r w:rsidR="00BA1E16" w:rsidRPr="00BA1E16">
              <w:rPr>
                <w:sz w:val="22"/>
                <w:szCs w:val="22"/>
              </w:rPr>
              <w:t>0530021-0</w:t>
            </w:r>
            <w:r w:rsidR="00FF2704">
              <w:rPr>
                <w:sz w:val="22"/>
                <w:szCs w:val="22"/>
              </w:rPr>
              <w:t>6</w:t>
            </w:r>
            <w:bookmarkStart w:id="0" w:name="_GoBack"/>
            <w:bookmarkEnd w:id="0"/>
            <w:r w:rsidR="00BA1E16" w:rsidRPr="00BA1E16">
              <w:rPr>
                <w:sz w:val="22"/>
                <w:szCs w:val="22"/>
              </w:rPr>
              <w:t>6</w:t>
            </w:r>
            <w:r w:rsidR="00F31A42" w:rsidRPr="00BA1E16">
              <w:rPr>
                <w:sz w:val="22"/>
                <w:szCs w:val="22"/>
              </w:rPr>
              <w:t>-AC</w:t>
            </w:r>
          </w:p>
          <w:p w:rsidR="0093601E" w:rsidRPr="00BA1E16" w:rsidRDefault="0093601E" w:rsidP="00BA1E16">
            <w:pPr>
              <w:widowControl w:val="0"/>
              <w:jc w:val="right"/>
              <w:rPr>
                <w:sz w:val="22"/>
                <w:szCs w:val="22"/>
              </w:rPr>
            </w:pPr>
            <w:r w:rsidRPr="00BA1E16">
              <w:rPr>
                <w:sz w:val="22"/>
                <w:szCs w:val="22"/>
              </w:rPr>
              <w:t>Minor Air Construction Permit</w:t>
            </w:r>
          </w:p>
          <w:p w:rsidR="00C15972" w:rsidRPr="00BA1E16" w:rsidRDefault="00BA1E16" w:rsidP="00BA1E16">
            <w:pPr>
              <w:widowControl w:val="0"/>
              <w:jc w:val="right"/>
              <w:rPr>
                <w:sz w:val="22"/>
                <w:szCs w:val="22"/>
              </w:rPr>
            </w:pPr>
            <w:r w:rsidRPr="00BA1E16">
              <w:rPr>
                <w:sz w:val="22"/>
                <w:szCs w:val="22"/>
              </w:rPr>
              <w:t>Brooksville South Cement Plant</w:t>
            </w:r>
          </w:p>
          <w:p w:rsidR="00AD3810" w:rsidRPr="00BA1E16" w:rsidRDefault="00BA1E16" w:rsidP="00BA1E16">
            <w:pPr>
              <w:widowControl w:val="0"/>
              <w:jc w:val="right"/>
              <w:rPr>
                <w:sz w:val="22"/>
                <w:szCs w:val="22"/>
              </w:rPr>
            </w:pPr>
            <w:r w:rsidRPr="00BA1E16">
              <w:rPr>
                <w:sz w:val="22"/>
                <w:szCs w:val="22"/>
              </w:rPr>
              <w:t>Line 1 (Kiln 1) Coal Mill Booster Blower</w:t>
            </w:r>
          </w:p>
          <w:p w:rsidR="00EB1394" w:rsidRPr="00BA1E16" w:rsidRDefault="00BA1E16" w:rsidP="00BA1E16">
            <w:pPr>
              <w:widowControl w:val="0"/>
              <w:jc w:val="right"/>
              <w:rPr>
                <w:b/>
                <w:bCs/>
                <w:sz w:val="22"/>
                <w:szCs w:val="22"/>
              </w:rPr>
            </w:pPr>
            <w:r w:rsidRPr="00BA1E16">
              <w:rPr>
                <w:sz w:val="22"/>
                <w:szCs w:val="22"/>
              </w:rPr>
              <w:t>Hernando</w:t>
            </w:r>
            <w:r w:rsidR="00EB1394" w:rsidRPr="00BA1E16">
              <w:rPr>
                <w:sz w:val="22"/>
                <w:szCs w:val="22"/>
              </w:rPr>
              <w:t xml:space="preserve"> County, </w:t>
            </w:r>
            <w:smartTag w:uri="urn:schemas-microsoft-com:office:smarttags" w:element="State">
              <w:r w:rsidR="00EB1394" w:rsidRPr="00BA1E16">
                <w:rPr>
                  <w:sz w:val="22"/>
                  <w:szCs w:val="22"/>
                </w:rPr>
                <w:t>Florida</w:t>
              </w:r>
            </w:smartTag>
          </w:p>
        </w:tc>
      </w:tr>
    </w:tbl>
    <w:p w:rsidR="004D5407" w:rsidRPr="00245C25" w:rsidRDefault="004D5407" w:rsidP="00245C25">
      <w:pPr>
        <w:widowControl w:val="0"/>
        <w:spacing w:before="240" w:after="120"/>
        <w:rPr>
          <w:sz w:val="22"/>
          <w:szCs w:val="22"/>
        </w:rPr>
      </w:pPr>
      <w:r w:rsidRPr="00245C25">
        <w:rPr>
          <w:b/>
          <w:sz w:val="22"/>
          <w:szCs w:val="22"/>
        </w:rPr>
        <w:t>Facility Location</w:t>
      </w:r>
      <w:r w:rsidRPr="00245C25">
        <w:rPr>
          <w:sz w:val="22"/>
          <w:szCs w:val="22"/>
        </w:rPr>
        <w:t xml:space="preserve">:  </w:t>
      </w:r>
      <w:r w:rsidR="00993D13" w:rsidRPr="00FC5D96">
        <w:rPr>
          <w:sz w:val="22"/>
          <w:szCs w:val="22"/>
        </w:rPr>
        <w:t>CEMEX</w:t>
      </w:r>
      <w:r w:rsidR="00FC5D96">
        <w:rPr>
          <w:sz w:val="22"/>
          <w:szCs w:val="22"/>
        </w:rPr>
        <w:t xml:space="preserve"> </w:t>
      </w:r>
      <w:r w:rsidR="009E48B7" w:rsidRPr="00FC5D96">
        <w:rPr>
          <w:sz w:val="22"/>
          <w:szCs w:val="22"/>
        </w:rPr>
        <w:t xml:space="preserve">operates the existing </w:t>
      </w:r>
      <w:r w:rsidR="00FC5D96" w:rsidRPr="00FC5D96">
        <w:rPr>
          <w:sz w:val="22"/>
          <w:szCs w:val="22"/>
        </w:rPr>
        <w:t>Brooksville South Cement Plant</w:t>
      </w:r>
      <w:r w:rsidR="009E48B7" w:rsidRPr="00FC5D96">
        <w:rPr>
          <w:sz w:val="22"/>
          <w:szCs w:val="22"/>
        </w:rPr>
        <w:t xml:space="preserve">, which </w:t>
      </w:r>
      <w:r w:rsidR="00FC5D96" w:rsidRPr="00FC5D96">
        <w:rPr>
          <w:sz w:val="22"/>
          <w:szCs w:val="22"/>
        </w:rPr>
        <w:t>is in</w:t>
      </w:r>
      <w:r w:rsidR="009E48B7" w:rsidRPr="00FC5D96">
        <w:rPr>
          <w:sz w:val="22"/>
          <w:szCs w:val="22"/>
        </w:rPr>
        <w:t xml:space="preserve"> </w:t>
      </w:r>
      <w:r w:rsidR="00FC5D96" w:rsidRPr="00FC5D96">
        <w:rPr>
          <w:sz w:val="22"/>
          <w:szCs w:val="22"/>
        </w:rPr>
        <w:t>Hernando</w:t>
      </w:r>
      <w:r w:rsidR="009E48B7" w:rsidRPr="00FC5D96">
        <w:rPr>
          <w:sz w:val="22"/>
          <w:szCs w:val="22"/>
        </w:rPr>
        <w:t xml:space="preserve"> County </w:t>
      </w:r>
      <w:r w:rsidR="00FC5D96" w:rsidRPr="00FC5D96">
        <w:rPr>
          <w:sz w:val="22"/>
          <w:szCs w:val="22"/>
        </w:rPr>
        <w:t>at 10311 Cement Plant Road in Brooksville, Florida</w:t>
      </w:r>
      <w:r w:rsidR="009E48B7" w:rsidRPr="00FC5D96">
        <w:rPr>
          <w:sz w:val="22"/>
          <w:szCs w:val="22"/>
        </w:rPr>
        <w:t>.</w:t>
      </w:r>
    </w:p>
    <w:p w:rsidR="004D5407" w:rsidRPr="00245C25" w:rsidRDefault="004D5407" w:rsidP="00245C25">
      <w:pPr>
        <w:widowControl w:val="0"/>
        <w:spacing w:after="120"/>
        <w:rPr>
          <w:sz w:val="22"/>
          <w:szCs w:val="22"/>
        </w:rPr>
      </w:pPr>
      <w:r w:rsidRPr="00245C25">
        <w:rPr>
          <w:b/>
          <w:sz w:val="22"/>
          <w:szCs w:val="22"/>
        </w:rPr>
        <w:t>Project</w:t>
      </w:r>
      <w:r w:rsidRPr="00245C25">
        <w:rPr>
          <w:sz w:val="22"/>
          <w:szCs w:val="22"/>
        </w:rPr>
        <w:t xml:space="preserve">:  </w:t>
      </w:r>
      <w:r w:rsidR="00AD3810" w:rsidRPr="00245C25">
        <w:rPr>
          <w:sz w:val="22"/>
          <w:szCs w:val="22"/>
        </w:rPr>
        <w:t>The applicant proposes</w:t>
      </w:r>
      <w:r w:rsidR="00FC5D96">
        <w:rPr>
          <w:sz w:val="22"/>
          <w:szCs w:val="22"/>
        </w:rPr>
        <w:t xml:space="preserve"> </w:t>
      </w:r>
      <w:r w:rsidR="00F93F52" w:rsidRPr="00F93F52">
        <w:rPr>
          <w:sz w:val="22"/>
          <w:szCs w:val="22"/>
        </w:rPr>
        <w:t xml:space="preserve">to add a booster blower to support the coal mill for Cement Line 1, relocate the hot gas takeoff point on the Cement Line 1 clinker cooler and replace the fan wheel (the impeller) of the Cement Line 1 induction fan.  </w:t>
      </w:r>
      <w:r w:rsidRPr="00245C25">
        <w:rPr>
          <w:sz w:val="22"/>
          <w:szCs w:val="22"/>
        </w:rPr>
        <w:t>Details of the project are provided in the a</w:t>
      </w:r>
      <w:r w:rsidR="006877D1" w:rsidRPr="00245C25">
        <w:rPr>
          <w:sz w:val="22"/>
          <w:szCs w:val="22"/>
        </w:rPr>
        <w:t xml:space="preserve">pplication and the enclosed </w:t>
      </w:r>
      <w:r w:rsidRPr="00245C25">
        <w:rPr>
          <w:sz w:val="22"/>
          <w:szCs w:val="22"/>
        </w:rPr>
        <w:t>Technical Evaluation and Preliminary Determination.</w:t>
      </w:r>
    </w:p>
    <w:p w:rsidR="00AD3810" w:rsidRPr="00245C25" w:rsidRDefault="00AD3810" w:rsidP="00245C25">
      <w:pPr>
        <w:widowControl w:val="0"/>
        <w:spacing w:after="120"/>
        <w:rPr>
          <w:sz w:val="22"/>
          <w:szCs w:val="22"/>
        </w:rPr>
      </w:pPr>
      <w:r w:rsidRPr="00245C25">
        <w:rPr>
          <w:b/>
          <w:sz w:val="22"/>
          <w:szCs w:val="22"/>
        </w:rPr>
        <w:t>Permitting Authority</w:t>
      </w:r>
      <w:r w:rsidRPr="00245C25">
        <w:rPr>
          <w:sz w:val="22"/>
          <w:szCs w:val="22"/>
        </w:rPr>
        <w:t xml:space="preserve">: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w:t>
      </w:r>
      <w:r w:rsidR="00EC7222">
        <w:rPr>
          <w:sz w:val="22"/>
          <w:szCs w:val="22"/>
        </w:rPr>
        <w:t xml:space="preserve">Division of Air Resource Management’s (DARM) </w:t>
      </w:r>
      <w:r w:rsidR="00E17E54">
        <w:rPr>
          <w:sz w:val="22"/>
          <w:szCs w:val="22"/>
        </w:rPr>
        <w:t>Office of Permitting and Compliance</w:t>
      </w:r>
      <w:r w:rsidRPr="00245C25">
        <w:rPr>
          <w:sz w:val="22"/>
          <w:szCs w:val="22"/>
        </w:rPr>
        <w:t xml:space="preserve"> is the Permitting Authority responsible for making a permit determination for this project.  The Permitting Authority’s physical address is:  </w:t>
      </w:r>
      <w:smartTag w:uri="urn:schemas-microsoft-com:office:smarttags" w:element="City">
        <w:r w:rsidR="001B319B">
          <w:rPr>
            <w:sz w:val="22"/>
            <w:szCs w:val="22"/>
          </w:rPr>
          <w:t>2600</w:t>
        </w:r>
      </w:smartTag>
      <w:r w:rsidR="001B319B">
        <w:rPr>
          <w:sz w:val="22"/>
          <w:szCs w:val="22"/>
        </w:rPr>
        <w:t xml:space="preserve"> Blair</w:t>
      </w:r>
      <w:r w:rsidR="00ED2034">
        <w:rPr>
          <w:sz w:val="22"/>
          <w:szCs w:val="22"/>
        </w:rPr>
        <w:t xml:space="preserve"> S</w:t>
      </w:r>
      <w:r w:rsidR="001B319B">
        <w:rPr>
          <w:sz w:val="22"/>
          <w:szCs w:val="22"/>
        </w:rPr>
        <w:t>tone Road</w:t>
      </w:r>
      <w:r w:rsidRPr="00245C25">
        <w:rPr>
          <w:sz w:val="22"/>
          <w:szCs w:val="22"/>
        </w:rPr>
        <w:t xml:space="preserve">, </w:t>
      </w:r>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The Permitting Authority’s mailing address is:  </w:t>
      </w:r>
      <w:smartTag w:uri="urn:schemas-microsoft-com:office:smarttags" w:element="City">
        <w:r w:rsidRPr="00245C25">
          <w:rPr>
            <w:sz w:val="22"/>
            <w:szCs w:val="22"/>
          </w:rPr>
          <w:t>2600</w:t>
        </w:r>
      </w:smartTag>
      <w:r w:rsidRPr="00245C25">
        <w:rPr>
          <w:sz w:val="22"/>
          <w:szCs w:val="22"/>
        </w:rPr>
        <w:t xml:space="preserve"> Blair</w:t>
      </w:r>
      <w:r w:rsidR="00ED2034">
        <w:rPr>
          <w:sz w:val="22"/>
          <w:szCs w:val="22"/>
        </w:rPr>
        <w:t xml:space="preserve"> S</w:t>
      </w:r>
      <w:r w:rsidRPr="00245C25">
        <w:rPr>
          <w:sz w:val="22"/>
          <w:szCs w:val="22"/>
        </w:rPr>
        <w:t xml:space="preserve">tone Road, </w:t>
      </w:r>
      <w:smartTag w:uri="urn:schemas-microsoft-com:office:smarttags" w:element="State">
        <w:r w:rsidRPr="00245C25">
          <w:rPr>
            <w:sz w:val="22"/>
            <w:szCs w:val="22"/>
          </w:rPr>
          <w:t>MS</w:t>
        </w:r>
      </w:smartTag>
      <w:r w:rsidRPr="00245C25">
        <w:rPr>
          <w:sz w:val="22"/>
          <w:szCs w:val="22"/>
        </w:rPr>
        <w:t xml:space="preserve"> #5505, </w:t>
      </w:r>
      <w:smartTag w:uri="urn:schemas-microsoft-com:office:smarttags" w:element="place">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w:t>
        </w:r>
        <w:smartTag w:uri="urn:schemas-microsoft-com:office:smarttags" w:element="PostalCode">
          <w:r w:rsidRPr="00245C25">
            <w:rPr>
              <w:sz w:val="22"/>
              <w:szCs w:val="22"/>
            </w:rPr>
            <w:t>32399-2400</w:t>
          </w:r>
        </w:smartTag>
      </w:smartTag>
      <w:r w:rsidRPr="00245C25">
        <w:rPr>
          <w:sz w:val="22"/>
          <w:szCs w:val="22"/>
        </w:rPr>
        <w:t xml:space="preserve">.  The Permitting Authority’s telephone number is </w:t>
      </w:r>
      <w:r w:rsidR="009D6DDC">
        <w:rPr>
          <w:sz w:val="22"/>
          <w:szCs w:val="22"/>
        </w:rPr>
        <w:t>850/717-9000</w:t>
      </w:r>
      <w:r w:rsidRPr="00245C25">
        <w:rPr>
          <w:sz w:val="22"/>
          <w:szCs w:val="22"/>
        </w:rPr>
        <w:t>.</w:t>
      </w:r>
    </w:p>
    <w:p w:rsidR="00780833" w:rsidRPr="00245C25" w:rsidRDefault="00780833" w:rsidP="00245C25">
      <w:pPr>
        <w:widowControl w:val="0"/>
        <w:spacing w:after="120"/>
        <w:outlineLvl w:val="0"/>
        <w:rPr>
          <w:sz w:val="22"/>
          <w:szCs w:val="22"/>
        </w:rPr>
      </w:pPr>
      <w:r w:rsidRPr="00245C25">
        <w:rPr>
          <w:b/>
          <w:sz w:val="22"/>
          <w:szCs w:val="22"/>
        </w:rPr>
        <w:t>Project File</w:t>
      </w:r>
      <w:r w:rsidRPr="00245C25">
        <w:rPr>
          <w:sz w:val="22"/>
          <w:szCs w:val="22"/>
        </w:rPr>
        <w:t xml:space="preserve">:  A complete project file is available for public inspection during the normal business hours of 8:00 a.m. to 5:00 p.m., Monday through Friday (except legal holidays), at address indicated </w:t>
      </w:r>
      <w:r w:rsidR="00FA14FD" w:rsidRPr="00245C25">
        <w:rPr>
          <w:sz w:val="22"/>
          <w:szCs w:val="22"/>
        </w:rPr>
        <w:t>above</w:t>
      </w:r>
      <w:r w:rsidR="001052AC" w:rsidRPr="00245C25">
        <w:rPr>
          <w:sz w:val="22"/>
          <w:szCs w:val="22"/>
        </w:rPr>
        <w:t xml:space="preserve"> </w:t>
      </w:r>
      <w:r w:rsidRPr="00245C25">
        <w:rPr>
          <w:sz w:val="22"/>
          <w:szCs w:val="22"/>
        </w:rPr>
        <w:t>for the Permitting Authority.  The comp</w:t>
      </w:r>
      <w:r w:rsidR="00A1742E">
        <w:rPr>
          <w:sz w:val="22"/>
          <w:szCs w:val="22"/>
        </w:rPr>
        <w:t>lete project file includes the draft p</w:t>
      </w:r>
      <w:r w:rsidRPr="00245C25">
        <w:rPr>
          <w:sz w:val="22"/>
          <w:szCs w:val="22"/>
        </w:rPr>
        <w:t xml:space="preserve">ermit,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w:t>
      </w:r>
      <w:r w:rsidR="00D242DA" w:rsidRPr="00245C25">
        <w:rPr>
          <w:sz w:val="22"/>
          <w:szCs w:val="22"/>
        </w:rPr>
        <w:t xml:space="preserve">or </w:t>
      </w:r>
      <w:r w:rsidRPr="00245C25">
        <w:rPr>
          <w:sz w:val="22"/>
          <w:szCs w:val="22"/>
        </w:rPr>
        <w:t xml:space="preserve">phone number listed </w:t>
      </w:r>
      <w:r w:rsidR="00FA14FD" w:rsidRPr="00245C25">
        <w:rPr>
          <w:sz w:val="22"/>
          <w:szCs w:val="22"/>
        </w:rPr>
        <w:t>above</w:t>
      </w:r>
      <w:r w:rsidRPr="00245C25">
        <w:rPr>
          <w:sz w:val="22"/>
          <w:szCs w:val="22"/>
        </w:rPr>
        <w:t>.</w:t>
      </w:r>
    </w:p>
    <w:p w:rsidR="0095709F" w:rsidRPr="00245C25" w:rsidRDefault="0095709F" w:rsidP="00245C25">
      <w:pPr>
        <w:widowControl w:val="0"/>
        <w:spacing w:after="120"/>
        <w:rPr>
          <w:sz w:val="22"/>
          <w:szCs w:val="22"/>
        </w:rPr>
      </w:pPr>
      <w:r w:rsidRPr="00245C25">
        <w:rPr>
          <w:b/>
          <w:sz w:val="22"/>
          <w:szCs w:val="22"/>
        </w:rPr>
        <w:t>Notice of Intent to Issue Permit</w:t>
      </w:r>
      <w:r w:rsidRPr="00245C25">
        <w:rPr>
          <w:sz w:val="22"/>
          <w:szCs w:val="22"/>
        </w:rPr>
        <w:t xml:space="preserve">:  The Permitting Authority gives notice of its intent to issue an air permit to the applicant for the project described above.  The applicant has provided reasonable assurance that operation of </w:t>
      </w:r>
      <w:r w:rsidR="006877D1" w:rsidRPr="00245C25">
        <w:rPr>
          <w:sz w:val="22"/>
          <w:szCs w:val="22"/>
        </w:rPr>
        <w:t xml:space="preserve">the </w:t>
      </w:r>
      <w:r w:rsidRPr="00245C25">
        <w:rPr>
          <w:sz w:val="22"/>
          <w:szCs w:val="22"/>
        </w:rPr>
        <w:t xml:space="preserve">proposed equipment will not adversely impact air quality and that the project will comply with all appropriate provisions of Chapters 62-4, 62-204, 62-210, 62-212, 62-296 and 62-297, F.A.C.  </w:t>
      </w:r>
      <w:r w:rsidR="00D34ADE" w:rsidRPr="00245C25">
        <w:rPr>
          <w:sz w:val="22"/>
          <w:szCs w:val="22"/>
        </w:rPr>
        <w:t>The Per</w:t>
      </w:r>
      <w:r w:rsidR="00A1742E">
        <w:rPr>
          <w:sz w:val="22"/>
          <w:szCs w:val="22"/>
        </w:rPr>
        <w:t>mitting Authority will issue a final p</w:t>
      </w:r>
      <w:r w:rsidR="00D34ADE" w:rsidRPr="00245C25">
        <w:rPr>
          <w:sz w:val="22"/>
          <w:szCs w:val="22"/>
        </w:rPr>
        <w:t xml:space="preserve">ermit in accordance with </w:t>
      </w:r>
      <w:r w:rsidR="00A1742E">
        <w:rPr>
          <w:sz w:val="22"/>
          <w:szCs w:val="22"/>
        </w:rPr>
        <w:t>the conditions of the draft p</w:t>
      </w:r>
      <w:r w:rsidR="00D34ADE" w:rsidRPr="00245C25">
        <w:rPr>
          <w:sz w:val="22"/>
          <w:szCs w:val="22"/>
        </w:rPr>
        <w:t>ermit unless a timely petition for an administrative hearing is filed under Sections 120.569 and 120.57, F.S. or unless public comment received in accordance with this notice results in a different decision or a significant change of terms or conditions.</w:t>
      </w:r>
    </w:p>
    <w:p w:rsidR="00941A68" w:rsidRPr="00245C25" w:rsidRDefault="00941A68" w:rsidP="00245C25">
      <w:pPr>
        <w:widowControl w:val="0"/>
        <w:spacing w:after="120"/>
        <w:rPr>
          <w:sz w:val="22"/>
          <w:szCs w:val="22"/>
        </w:rPr>
      </w:pPr>
      <w:r w:rsidRPr="00245C25">
        <w:rPr>
          <w:b/>
          <w:sz w:val="22"/>
          <w:szCs w:val="22"/>
        </w:rPr>
        <w:t>Public Notice</w:t>
      </w:r>
      <w:r w:rsidRPr="00245C25">
        <w:rPr>
          <w:sz w:val="22"/>
          <w:szCs w:val="22"/>
        </w:rPr>
        <w:t>: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above address or phone number.  Pursuant to Rule 62-110.106(5)</w:t>
      </w:r>
      <w:r w:rsidR="006877D1" w:rsidRPr="00245C25">
        <w:rPr>
          <w:sz w:val="22"/>
          <w:szCs w:val="22"/>
        </w:rPr>
        <w:t xml:space="preserve"> and (9)</w:t>
      </w:r>
      <w:r w:rsidRPr="00245C25">
        <w:rPr>
          <w:sz w:val="22"/>
          <w:szCs w:val="22"/>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B968C8" w:rsidRPr="00245C25" w:rsidRDefault="00055781" w:rsidP="00245C25">
      <w:pPr>
        <w:widowControl w:val="0"/>
        <w:spacing w:after="120"/>
        <w:rPr>
          <w:sz w:val="22"/>
          <w:szCs w:val="22"/>
        </w:rPr>
      </w:pPr>
      <w:r w:rsidRPr="00245C25">
        <w:rPr>
          <w:b/>
          <w:sz w:val="22"/>
          <w:szCs w:val="22"/>
        </w:rPr>
        <w:t>Comment</w:t>
      </w:r>
      <w:r w:rsidR="0028713A" w:rsidRPr="00245C25">
        <w:rPr>
          <w:b/>
          <w:sz w:val="22"/>
          <w:szCs w:val="22"/>
        </w:rPr>
        <w:t>s</w:t>
      </w:r>
      <w:r w:rsidRPr="00245C25">
        <w:rPr>
          <w:sz w:val="22"/>
          <w:szCs w:val="22"/>
        </w:rPr>
        <w:t xml:space="preserve">:  </w:t>
      </w:r>
      <w:r w:rsidR="00B968C8" w:rsidRPr="00245C25">
        <w:rPr>
          <w:sz w:val="22"/>
          <w:szCs w:val="22"/>
        </w:rPr>
        <w:t xml:space="preserve">The Permitting Authority will accept written comments concerning the </w:t>
      </w:r>
      <w:r w:rsidR="00A1742E">
        <w:rPr>
          <w:sz w:val="22"/>
          <w:szCs w:val="22"/>
        </w:rPr>
        <w:t>draft p</w:t>
      </w:r>
      <w:r w:rsidR="00B968C8" w:rsidRPr="00245C25">
        <w:rPr>
          <w:sz w:val="22"/>
          <w:szCs w:val="22"/>
        </w:rPr>
        <w:t>ermit for a period of 14 days from the date of publication of th</w:t>
      </w:r>
      <w:r w:rsidR="00C15972">
        <w:rPr>
          <w:sz w:val="22"/>
          <w:szCs w:val="22"/>
        </w:rPr>
        <w:t>e</w:t>
      </w:r>
      <w:r w:rsidR="00B968C8" w:rsidRPr="00245C25">
        <w:rPr>
          <w:sz w:val="22"/>
          <w:szCs w:val="22"/>
        </w:rPr>
        <w:t xml:space="preserve"> Public Notice.  Written comments </w:t>
      </w:r>
      <w:r w:rsidR="00E23998" w:rsidRPr="00245C25">
        <w:rPr>
          <w:sz w:val="22"/>
          <w:szCs w:val="22"/>
        </w:rPr>
        <w:t>must</w:t>
      </w:r>
      <w:r w:rsidR="00B968C8" w:rsidRPr="00245C25">
        <w:rPr>
          <w:sz w:val="22"/>
          <w:szCs w:val="22"/>
        </w:rPr>
        <w:t xml:space="preserve"> be </w:t>
      </w:r>
      <w:r w:rsidR="006049F9">
        <w:rPr>
          <w:sz w:val="22"/>
          <w:szCs w:val="22"/>
        </w:rPr>
        <w:t>received</w:t>
      </w:r>
      <w:r w:rsidR="003746AF" w:rsidRPr="00245C25">
        <w:rPr>
          <w:sz w:val="22"/>
          <w:szCs w:val="22"/>
        </w:rPr>
        <w:t xml:space="preserve"> by the Permitting Authority by close of business (5:00 p.m.) on or before the end of th</w:t>
      </w:r>
      <w:r w:rsidR="00C15972">
        <w:rPr>
          <w:sz w:val="22"/>
          <w:szCs w:val="22"/>
        </w:rPr>
        <w:t>e</w:t>
      </w:r>
      <w:r w:rsidR="003746AF" w:rsidRPr="00245C25">
        <w:rPr>
          <w:sz w:val="22"/>
          <w:szCs w:val="22"/>
        </w:rPr>
        <w:t xml:space="preserve"> 14-day period</w:t>
      </w:r>
      <w:r w:rsidR="00B968C8" w:rsidRPr="00245C25">
        <w:rPr>
          <w:sz w:val="22"/>
          <w:szCs w:val="22"/>
        </w:rPr>
        <w:t xml:space="preserve">.  If written comments received result in a significant change to the Draft Permit, the Permitting Authority shall revise the </w:t>
      </w:r>
      <w:r w:rsidR="00A1742E">
        <w:rPr>
          <w:sz w:val="22"/>
          <w:szCs w:val="22"/>
        </w:rPr>
        <w:t>draft p</w:t>
      </w:r>
      <w:r w:rsidR="00A1742E" w:rsidRPr="00245C25">
        <w:rPr>
          <w:sz w:val="22"/>
          <w:szCs w:val="22"/>
        </w:rPr>
        <w:t xml:space="preserve">ermit </w:t>
      </w:r>
      <w:r w:rsidR="00B968C8" w:rsidRPr="00245C25">
        <w:rPr>
          <w:sz w:val="22"/>
          <w:szCs w:val="22"/>
        </w:rPr>
        <w:lastRenderedPageBreak/>
        <w:t>and require, if applicable, another Public Notice.</w:t>
      </w:r>
      <w:r w:rsidR="003746AF" w:rsidRPr="00245C25">
        <w:rPr>
          <w:sz w:val="22"/>
          <w:szCs w:val="22"/>
        </w:rPr>
        <w:t xml:space="preserve">  All comments filed will be made available for public inspection.</w:t>
      </w:r>
    </w:p>
    <w:p w:rsidR="006E0C7D" w:rsidRPr="00245C25" w:rsidRDefault="006E0C7D" w:rsidP="002551FA">
      <w:pPr>
        <w:widowControl w:val="0"/>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sidR="002551FA" w:rsidRPr="00A1742E">
        <w:rPr>
          <w:sz w:val="22"/>
          <w:szCs w:val="22"/>
        </w:rPr>
        <w:t>w</w:t>
      </w:r>
      <w:r w:rsidRPr="00A1742E">
        <w:rPr>
          <w:sz w:val="22"/>
          <w:szCs w:val="22"/>
        </w:rPr>
        <w:t xml:space="preserve">ritten </w:t>
      </w:r>
      <w:r w:rsidR="002551FA" w:rsidRPr="00A1742E">
        <w:rPr>
          <w:sz w:val="22"/>
          <w:szCs w:val="22"/>
        </w:rPr>
        <w:t>n</w:t>
      </w:r>
      <w:r w:rsidRPr="00A1742E">
        <w:rPr>
          <w:sz w:val="22"/>
          <w:szCs w:val="22"/>
        </w:rPr>
        <w:t>otice</w:t>
      </w:r>
      <w:r w:rsidRPr="00245C25">
        <w:rPr>
          <w:sz w:val="22"/>
          <w:szCs w:val="22"/>
        </w:rPr>
        <w:t xml:space="preserve"> of Intent to Issue Air Permit.  Petitions filed by any persons other than those entitled to written notice under Section 120.60(3), F.S., must be filed within 14 days of publication of the attached Public Notice or within 14 days of receipt of this </w:t>
      </w:r>
      <w:r w:rsidR="00A1742E" w:rsidRPr="00A1742E">
        <w:rPr>
          <w:sz w:val="22"/>
          <w:szCs w:val="22"/>
        </w:rPr>
        <w:t>written notice</w:t>
      </w:r>
      <w:r w:rsidR="00A1742E" w:rsidRPr="00245C25">
        <w:rPr>
          <w:sz w:val="22"/>
          <w:szCs w:val="22"/>
        </w:rPr>
        <w:t xml:space="preserve"> </w:t>
      </w:r>
      <w:r w:rsidRPr="00245C25">
        <w:rPr>
          <w:sz w:val="22"/>
          <w:szCs w:val="22"/>
        </w:rPr>
        <w:t>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sidRPr="00B86910">
        <w:rPr>
          <w:sz w:val="22"/>
          <w:szCs w:val="22"/>
        </w:rPr>
        <w:t xml:space="preserve">.  </w:t>
      </w:r>
      <w:r w:rsidR="002551FA"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12" w:history="1">
        <w:r w:rsidR="00E673D0" w:rsidRPr="00CB0312">
          <w:rPr>
            <w:rStyle w:val="Hyperlink"/>
            <w:sz w:val="22"/>
            <w:szCs w:val="22"/>
          </w:rPr>
          <w:t>Agency_Clerk@dep.state.fl.us</w:t>
        </w:r>
      </w:hyperlink>
      <w:r w:rsidR="002551FA" w:rsidRPr="00B86910">
        <w:rPr>
          <w:sz w:val="22"/>
          <w:szCs w:val="22"/>
        </w:rPr>
        <w:t xml:space="preserve">, before the deadline.  </w:t>
      </w:r>
      <w:r w:rsidRPr="00B86910">
        <w:rPr>
          <w:sz w:val="22"/>
          <w:szCs w:val="22"/>
        </w:rPr>
        <w:t>The failure of any person to file a petition within the appropriate time period shall constitute a waiver of that person’s</w:t>
      </w:r>
      <w:r w:rsidRPr="00245C25">
        <w:rPr>
          <w:sz w:val="22"/>
          <w:szCs w:val="22"/>
        </w:rPr>
        <w:t xml:space="preserve"> right to request an administrative determination (hearing) under Sections 120.569 and 120.57, F.S., or to intervene in this proceeding and participate as a party to it.  Any subsequent intervention </w:t>
      </w:r>
      <w:r w:rsidR="00CF7FD1" w:rsidRPr="00245C25">
        <w:rPr>
          <w:sz w:val="22"/>
          <w:szCs w:val="22"/>
        </w:rPr>
        <w:t xml:space="preserve">(in a proceeding initiated by another party) </w:t>
      </w:r>
      <w:r w:rsidRPr="00245C25">
        <w:rPr>
          <w:sz w:val="22"/>
          <w:szCs w:val="22"/>
        </w:rPr>
        <w:t>will be only at the approval of the presiding officer upon the filing of a motion in compliance with Rule 28-106.205, F.A.C.</w:t>
      </w:r>
    </w:p>
    <w:p w:rsidR="006E0C7D" w:rsidRPr="00245C25" w:rsidRDefault="006E0C7D" w:rsidP="00245C25">
      <w:pPr>
        <w:widowControl w:val="0"/>
        <w:tabs>
          <w:tab w:val="left" w:pos="0"/>
        </w:tabs>
        <w:spacing w:after="120"/>
        <w:rPr>
          <w:sz w:val="22"/>
          <w:szCs w:val="22"/>
        </w:rPr>
      </w:pPr>
      <w:r w:rsidRPr="00245C25">
        <w:rPr>
          <w:sz w:val="22"/>
          <w:szCs w:val="22"/>
        </w:rPr>
        <w:t>A petition that disputes the material facts on which the Permitting Authority’s action is based must contain the following information:</w:t>
      </w:r>
      <w:r w:rsidR="006C5685">
        <w:rPr>
          <w:sz w:val="22"/>
          <w:szCs w:val="22"/>
        </w:rPr>
        <w:t xml:space="preserve"> </w:t>
      </w:r>
      <w:r w:rsidRPr="00245C25">
        <w:rPr>
          <w:sz w:val="22"/>
          <w:szCs w:val="22"/>
        </w:rPr>
        <w:t xml:space="preserve"> (a) The name and address of each agency affected and each agency’s file or identification number, if known; (b) </w:t>
      </w:r>
      <w:r w:rsidR="002551FA" w:rsidRPr="00905671">
        <w:rPr>
          <w:sz w:val="22"/>
          <w:szCs w:val="22"/>
        </w:rPr>
        <w:t xml:space="preserve">The name, </w:t>
      </w:r>
      <w:r w:rsidR="002551FA" w:rsidRPr="00B86910">
        <w:rPr>
          <w:sz w:val="22"/>
          <w:szCs w:val="22"/>
        </w:rPr>
        <w:t>address, any email address, telephone number and any facsimile number of the petitioner; the name, address any email address, telephone number, and any facsimile number of the petitioner’s representative, if any, which shall be the address for service purposes during the course of the proceeding; and an explanation of how the petitioner’s substantial interests will be affected by the agency determination</w:t>
      </w:r>
      <w:r w:rsidR="002551FA" w:rsidRPr="00905671">
        <w:rPr>
          <w:sz w:val="22"/>
          <w:szCs w:val="22"/>
        </w:rPr>
        <w:t xml:space="preserve">; </w:t>
      </w:r>
      <w:r w:rsidRPr="00245C25">
        <w:rPr>
          <w:sz w:val="22"/>
          <w:szCs w:val="22"/>
        </w:rPr>
        <w:t xml:space="preserve">(c) A statement of when </w:t>
      </w:r>
      <w:r w:rsidR="00681647" w:rsidRPr="00245C25">
        <w:rPr>
          <w:sz w:val="22"/>
          <w:szCs w:val="22"/>
        </w:rPr>
        <w:t xml:space="preserve">and how </w:t>
      </w:r>
      <w:r w:rsidRPr="00245C25">
        <w:rPr>
          <w:sz w:val="22"/>
          <w:szCs w:val="22"/>
        </w:rPr>
        <w:t xml:space="preserve">each petitioner received notice of the agency action or proposed </w:t>
      </w:r>
      <w:r w:rsidR="00681647" w:rsidRPr="00245C25">
        <w:rPr>
          <w:sz w:val="22"/>
          <w:szCs w:val="22"/>
        </w:rPr>
        <w:t>decision</w:t>
      </w:r>
      <w:r w:rsidRPr="00245C25">
        <w:rPr>
          <w:sz w:val="22"/>
          <w:szCs w:val="22"/>
        </w:rPr>
        <w:t xml:space="preserve">; (d) A statement of all disputed issues of material fact.  If there are none, the petition must so </w:t>
      </w:r>
      <w:r w:rsidR="00A1742E">
        <w:rPr>
          <w:sz w:val="22"/>
          <w:szCs w:val="22"/>
        </w:rPr>
        <w:t>indicate</w:t>
      </w:r>
      <w:r w:rsidRPr="00245C25">
        <w:rPr>
          <w:sz w:val="22"/>
          <w:szCs w:val="22"/>
        </w:rPr>
        <w:t xml:space="preserve">; </w:t>
      </w:r>
      <w:r w:rsidR="003B677A" w:rsidRPr="00245C25">
        <w:rPr>
          <w:sz w:val="22"/>
          <w:szCs w:val="22"/>
        </w:rPr>
        <w:t xml:space="preserve">(e) A concise statement of the ultimate facts alleged, including the specific facts the petitioner contends warrant reversal or modification of the agency’s proposed action; </w:t>
      </w:r>
      <w:r w:rsidRPr="00245C25">
        <w:rPr>
          <w:sz w:val="22"/>
          <w:szCs w:val="22"/>
        </w:rPr>
        <w:t>(f) A statement of the specific rules or statutes the petitioner contends require reversal or modification of the agency’s proposed action</w:t>
      </w:r>
      <w:r w:rsidR="00681647" w:rsidRPr="00245C25">
        <w:rPr>
          <w:sz w:val="22"/>
          <w:szCs w:val="22"/>
        </w:rPr>
        <w:t xml:space="preserve"> including an </w:t>
      </w:r>
      <w:r w:rsidR="0061086A" w:rsidRPr="00245C25">
        <w:rPr>
          <w:sz w:val="22"/>
          <w:szCs w:val="22"/>
        </w:rPr>
        <w:t>explanation</w:t>
      </w:r>
      <w:r w:rsidR="00681647" w:rsidRPr="00245C25">
        <w:rPr>
          <w:sz w:val="22"/>
          <w:szCs w:val="22"/>
        </w:rPr>
        <w:t xml:space="preserve"> of how the alleged facts relate to the specific rules or statutes</w:t>
      </w:r>
      <w:r w:rsidRPr="00245C25">
        <w:rPr>
          <w:sz w:val="22"/>
          <w:szCs w:val="22"/>
        </w:rPr>
        <w:t xml:space="preserve">; and, (g) A statement of the relief sought by the petitioner, stating precisely the action </w:t>
      </w:r>
      <w:r w:rsidR="0087668B" w:rsidRPr="00245C25">
        <w:rPr>
          <w:sz w:val="22"/>
          <w:szCs w:val="22"/>
        </w:rPr>
        <w:t xml:space="preserve">the </w:t>
      </w:r>
      <w:r w:rsidRPr="00245C25">
        <w:rPr>
          <w:sz w:val="22"/>
          <w:szCs w:val="22"/>
        </w:rPr>
        <w:t>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6E0C7D" w:rsidRPr="00245C25" w:rsidRDefault="006E0C7D" w:rsidP="00245C25">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sidR="00A1742E" w:rsidRPr="00A1742E">
        <w:rPr>
          <w:sz w:val="22"/>
          <w:szCs w:val="22"/>
        </w:rPr>
        <w:t>written notice</w:t>
      </w:r>
      <w:r w:rsidR="00A1742E" w:rsidRPr="00245C25">
        <w:rPr>
          <w:sz w:val="22"/>
          <w:szCs w:val="22"/>
        </w:rPr>
        <w:t xml:space="preserve"> </w:t>
      </w:r>
      <w:r w:rsidRPr="00245C25">
        <w:rPr>
          <w:sz w:val="22"/>
          <w:szCs w:val="22"/>
        </w:rPr>
        <w:t>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6E0C7D" w:rsidRPr="00245C25" w:rsidRDefault="006E0C7D" w:rsidP="00245C25">
      <w:pPr>
        <w:widowControl w:val="0"/>
        <w:tabs>
          <w:tab w:val="left" w:pos="0"/>
        </w:tabs>
        <w:spacing w:after="120"/>
        <w:rPr>
          <w:sz w:val="22"/>
          <w:szCs w:val="22"/>
        </w:rPr>
      </w:pPr>
      <w:r w:rsidRPr="00B86910">
        <w:rPr>
          <w:b/>
          <w:sz w:val="22"/>
          <w:szCs w:val="22"/>
        </w:rPr>
        <w:t>Mediation</w:t>
      </w:r>
      <w:r w:rsidRPr="00B86910">
        <w:rPr>
          <w:sz w:val="22"/>
          <w:szCs w:val="22"/>
        </w:rPr>
        <w:t>:  Mediation is not available in this proceeding.</w:t>
      </w:r>
      <w:r w:rsidR="00015FC4">
        <w:rPr>
          <w:sz w:val="22"/>
          <w:szCs w:val="22"/>
        </w:rPr>
        <w:t xml:space="preserve"> </w:t>
      </w:r>
    </w:p>
    <w:p w:rsidR="00272D33" w:rsidRPr="00245C25" w:rsidRDefault="00272D33" w:rsidP="00086CA2">
      <w:pPr>
        <w:widowControl w:val="0"/>
        <w:outlineLvl w:val="0"/>
        <w:rPr>
          <w:sz w:val="22"/>
          <w:szCs w:val="22"/>
        </w:rPr>
      </w:pPr>
      <w:r w:rsidRPr="00245C25">
        <w:rPr>
          <w:sz w:val="22"/>
          <w:szCs w:val="22"/>
        </w:rPr>
        <w:t>Executed in</w:t>
      </w:r>
      <w:r w:rsidRPr="00245C25">
        <w:rPr>
          <w:b/>
          <w:sz w:val="22"/>
          <w:szCs w:val="22"/>
        </w:rPr>
        <w:t xml:space="preserve"> </w:t>
      </w:r>
      <w:r w:rsidRPr="00245C25">
        <w:rPr>
          <w:sz w:val="22"/>
          <w:szCs w:val="22"/>
        </w:rPr>
        <w:t>Tallahassee, Florida.</w:t>
      </w:r>
    </w:p>
    <w:p w:rsidR="00272D33" w:rsidRDefault="00272D33" w:rsidP="00086CA2">
      <w:pPr>
        <w:widowControl w:val="0"/>
        <w:tabs>
          <w:tab w:val="left" w:pos="4320"/>
        </w:tabs>
        <w:rPr>
          <w:sz w:val="22"/>
          <w:szCs w:val="22"/>
        </w:rPr>
      </w:pPr>
    </w:p>
    <w:p w:rsidR="00272D33" w:rsidRDefault="00272D33" w:rsidP="00086CA2">
      <w:pPr>
        <w:widowControl w:val="0"/>
        <w:tabs>
          <w:tab w:val="left" w:pos="4320"/>
        </w:tabs>
        <w:rPr>
          <w:sz w:val="22"/>
          <w:szCs w:val="22"/>
        </w:rPr>
      </w:pPr>
    </w:p>
    <w:p w:rsidR="00272D33" w:rsidRDefault="00272D33" w:rsidP="00086CA2">
      <w:pPr>
        <w:widowControl w:val="0"/>
        <w:tabs>
          <w:tab w:val="left" w:pos="4320"/>
        </w:tabs>
        <w:rPr>
          <w:sz w:val="22"/>
          <w:szCs w:val="22"/>
        </w:rPr>
      </w:pPr>
    </w:p>
    <w:p w:rsidR="00FC5D96" w:rsidRDefault="00FC5D96" w:rsidP="00086CA2">
      <w:pPr>
        <w:widowControl w:val="0"/>
        <w:tabs>
          <w:tab w:val="left" w:pos="4320"/>
        </w:tabs>
        <w:rPr>
          <w:sz w:val="22"/>
          <w:szCs w:val="22"/>
        </w:rPr>
      </w:pPr>
    </w:p>
    <w:p w:rsidR="00272D33" w:rsidRPr="00824A5A" w:rsidRDefault="00272D33" w:rsidP="00086CA2">
      <w:pPr>
        <w:numPr>
          <w:ilvl w:val="12"/>
          <w:numId w:val="0"/>
        </w:numPr>
        <w:tabs>
          <w:tab w:val="left" w:pos="8280"/>
        </w:tabs>
        <w:rPr>
          <w:noProof/>
          <w:sz w:val="22"/>
          <w:szCs w:val="22"/>
        </w:rPr>
      </w:pPr>
    </w:p>
    <w:p w:rsidR="00272D33" w:rsidRPr="00FC5D96" w:rsidRDefault="00FC5D96" w:rsidP="00FC5D96">
      <w:pPr>
        <w:widowControl w:val="0"/>
        <w:tabs>
          <w:tab w:val="left" w:pos="4320"/>
          <w:tab w:val="left" w:pos="8100"/>
          <w:tab w:val="left" w:pos="8370"/>
          <w:tab w:val="left" w:pos="9360"/>
        </w:tabs>
        <w:spacing w:after="60"/>
        <w:rPr>
          <w:i/>
          <w:sz w:val="22"/>
          <w:szCs w:val="22"/>
        </w:rPr>
      </w:pPr>
      <w:r w:rsidRPr="00FC5D96">
        <w:rPr>
          <w:i/>
          <w:sz w:val="22"/>
          <w:szCs w:val="22"/>
        </w:rPr>
        <w:t>For:</w:t>
      </w:r>
    </w:p>
    <w:p w:rsidR="003A5B0A" w:rsidRDefault="003A5B0A" w:rsidP="003A5B0A">
      <w:pPr>
        <w:widowControl w:val="0"/>
        <w:tabs>
          <w:tab w:val="left" w:pos="360"/>
          <w:tab w:val="left" w:pos="7200"/>
          <w:tab w:val="left" w:pos="8910"/>
          <w:tab w:val="left" w:pos="9360"/>
        </w:tabs>
        <w:rPr>
          <w:sz w:val="22"/>
          <w:szCs w:val="22"/>
        </w:rPr>
      </w:pPr>
      <w:r w:rsidRPr="008D7019">
        <w:rPr>
          <w:sz w:val="22"/>
          <w:szCs w:val="22"/>
        </w:rPr>
        <w:t>Syed Arif, P.E.</w:t>
      </w:r>
      <w:r>
        <w:rPr>
          <w:sz w:val="22"/>
          <w:szCs w:val="22"/>
        </w:rPr>
        <w:t xml:space="preserve">, </w:t>
      </w:r>
      <w:r w:rsidRPr="008D7019">
        <w:rPr>
          <w:sz w:val="22"/>
          <w:szCs w:val="22"/>
        </w:rPr>
        <w:t>Program Administrator</w:t>
      </w:r>
    </w:p>
    <w:p w:rsidR="003A5B0A" w:rsidRPr="008D7019" w:rsidRDefault="003A5B0A" w:rsidP="003A5B0A">
      <w:pPr>
        <w:widowControl w:val="0"/>
        <w:tabs>
          <w:tab w:val="left" w:pos="360"/>
          <w:tab w:val="left" w:pos="7200"/>
          <w:tab w:val="left" w:pos="8910"/>
          <w:tab w:val="left" w:pos="9360"/>
        </w:tabs>
        <w:rPr>
          <w:sz w:val="22"/>
          <w:szCs w:val="22"/>
        </w:rPr>
      </w:pPr>
      <w:r>
        <w:rPr>
          <w:sz w:val="22"/>
          <w:szCs w:val="22"/>
        </w:rPr>
        <w:t>Office of Permitting and Compliance</w:t>
      </w:r>
    </w:p>
    <w:p w:rsidR="005E39B2" w:rsidRDefault="00086CA2" w:rsidP="009670CE">
      <w:pPr>
        <w:widowControl w:val="0"/>
        <w:rPr>
          <w:b/>
          <w:sz w:val="22"/>
          <w:szCs w:val="22"/>
          <w:u w:val="single"/>
        </w:rPr>
      </w:pPr>
      <w:r>
        <w:rPr>
          <w:sz w:val="22"/>
          <w:szCs w:val="22"/>
        </w:rPr>
        <w:t>Division of Air Resource Management</w:t>
      </w:r>
    </w:p>
    <w:p w:rsidR="005E39B2" w:rsidRDefault="005E39B2" w:rsidP="00423859">
      <w:pPr>
        <w:widowControl w:val="0"/>
        <w:tabs>
          <w:tab w:val="left" w:pos="4320"/>
        </w:tabs>
        <w:spacing w:after="120"/>
        <w:ind w:left="4320"/>
        <w:jc w:val="center"/>
        <w:outlineLvl w:val="0"/>
        <w:rPr>
          <w:b/>
          <w:sz w:val="22"/>
          <w:szCs w:val="22"/>
          <w:u w:val="single"/>
        </w:rPr>
        <w:sectPr w:rsidR="005E39B2" w:rsidSect="00FC5D96">
          <w:headerReference w:type="default" r:id="rId13"/>
          <w:footerReference w:type="default" r:id="rId14"/>
          <w:headerReference w:type="first" r:id="rId15"/>
          <w:footerReference w:type="first" r:id="rId16"/>
          <w:type w:val="oddPage"/>
          <w:pgSz w:w="12240" w:h="15840" w:code="1"/>
          <w:pgMar w:top="720" w:right="1080" w:bottom="720" w:left="1080" w:header="720" w:footer="432" w:gutter="0"/>
          <w:paperSrc w:first="15" w:other="15"/>
          <w:pgNumType w:start="1"/>
          <w:cols w:space="720"/>
          <w:docGrid w:linePitch="272"/>
        </w:sectPr>
      </w:pPr>
    </w:p>
    <w:p w:rsidR="00E36793" w:rsidRPr="00245C25" w:rsidRDefault="00E36793" w:rsidP="00423859">
      <w:pPr>
        <w:widowControl w:val="0"/>
        <w:tabs>
          <w:tab w:val="left" w:pos="4320"/>
        </w:tabs>
        <w:spacing w:after="120"/>
        <w:ind w:left="4320"/>
        <w:outlineLvl w:val="0"/>
        <w:rPr>
          <w:b/>
          <w:sz w:val="22"/>
          <w:szCs w:val="22"/>
          <w:u w:val="single"/>
        </w:rPr>
      </w:pPr>
    </w:p>
    <w:p w:rsidR="00F6544C" w:rsidRPr="00245C25" w:rsidRDefault="00F6544C" w:rsidP="00245C25">
      <w:pPr>
        <w:widowControl w:val="0"/>
        <w:tabs>
          <w:tab w:val="left" w:pos="4320"/>
        </w:tabs>
        <w:spacing w:after="120"/>
        <w:jc w:val="center"/>
        <w:outlineLvl w:val="0"/>
        <w:rPr>
          <w:sz w:val="22"/>
          <w:szCs w:val="22"/>
          <w:u w:val="single"/>
        </w:rPr>
      </w:pPr>
      <w:r w:rsidRPr="00245C25">
        <w:rPr>
          <w:b/>
          <w:sz w:val="22"/>
          <w:szCs w:val="22"/>
          <w:u w:val="single"/>
        </w:rPr>
        <w:t>CERTIFICATE OF SERVICE</w:t>
      </w:r>
    </w:p>
    <w:p w:rsidR="00133081" w:rsidRPr="00245C25" w:rsidRDefault="005E39B2" w:rsidP="00015335">
      <w:pPr>
        <w:widowControl w:val="0"/>
        <w:spacing w:after="240"/>
        <w:rPr>
          <w:sz w:val="22"/>
          <w:szCs w:val="22"/>
        </w:rPr>
      </w:pPr>
      <w:r>
        <w:rPr>
          <w:sz w:val="22"/>
          <w:szCs w:val="22"/>
        </w:rPr>
        <w:t xml:space="preserve">The undersigned duly designated deputy agency clerk hereby certifies that this </w:t>
      </w:r>
      <w:r w:rsidR="00A1742E">
        <w:rPr>
          <w:sz w:val="22"/>
          <w:szCs w:val="22"/>
        </w:rPr>
        <w:t>w</w:t>
      </w:r>
      <w:r w:rsidR="00696D0A">
        <w:rPr>
          <w:sz w:val="22"/>
          <w:szCs w:val="22"/>
        </w:rPr>
        <w:t xml:space="preserve">ritten </w:t>
      </w:r>
      <w:r w:rsidR="00A1742E">
        <w:rPr>
          <w:sz w:val="22"/>
          <w:szCs w:val="22"/>
        </w:rPr>
        <w:t>n</w:t>
      </w:r>
      <w:r w:rsidR="00696D0A" w:rsidRPr="004357DC">
        <w:rPr>
          <w:sz w:val="22"/>
          <w:szCs w:val="22"/>
        </w:rPr>
        <w:t>otice of Intent to Issue Air Permit package (including the Public Notice of Intent to Issue Air Permit, the Technical Evaluation and Pre</w:t>
      </w:r>
      <w:r w:rsidR="00A1742E">
        <w:rPr>
          <w:sz w:val="22"/>
          <w:szCs w:val="22"/>
        </w:rPr>
        <w:t>liminary Determination and the draft p</w:t>
      </w:r>
      <w:r w:rsidR="00696D0A" w:rsidRPr="004357DC">
        <w:rPr>
          <w:sz w:val="22"/>
          <w:szCs w:val="22"/>
        </w:rPr>
        <w:t>ermit</w:t>
      </w:r>
      <w:r w:rsidR="00696D0A">
        <w:rPr>
          <w:sz w:val="22"/>
          <w:szCs w:val="22"/>
        </w:rPr>
        <w:t xml:space="preserve"> with Appendices</w:t>
      </w:r>
      <w:r w:rsidR="00696D0A" w:rsidRPr="004357DC">
        <w:rPr>
          <w:sz w:val="22"/>
          <w:szCs w:val="22"/>
        </w:rPr>
        <w:t>)</w:t>
      </w:r>
      <w:r>
        <w:rPr>
          <w:sz w:val="22"/>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rsidR="00FC5D96" w:rsidRPr="00FC5D96" w:rsidRDefault="00FC5D96" w:rsidP="00FC5D96">
      <w:pPr>
        <w:widowControl w:val="0"/>
        <w:tabs>
          <w:tab w:val="left" w:pos="-720"/>
          <w:tab w:val="left" w:pos="4320"/>
        </w:tabs>
        <w:outlineLvl w:val="0"/>
        <w:rPr>
          <w:sz w:val="22"/>
          <w:szCs w:val="22"/>
        </w:rPr>
      </w:pPr>
      <w:r w:rsidRPr="00FC5D96">
        <w:rPr>
          <w:sz w:val="22"/>
        </w:rPr>
        <w:t>Alberto Calleros, CEM</w:t>
      </w:r>
      <w:r>
        <w:rPr>
          <w:sz w:val="22"/>
        </w:rPr>
        <w:t>E</w:t>
      </w:r>
      <w:r w:rsidRPr="00FC5D96">
        <w:rPr>
          <w:sz w:val="22"/>
        </w:rPr>
        <w:t>X</w:t>
      </w:r>
      <w:proofErr w:type="gramStart"/>
      <w:r w:rsidRPr="00FC5D96">
        <w:rPr>
          <w:sz w:val="22"/>
        </w:rPr>
        <w:t>:  (</w:t>
      </w:r>
      <w:proofErr w:type="gramEnd"/>
      <w:r w:rsidRPr="00FC5D96">
        <w:rPr>
          <w:sz w:val="24"/>
        </w:rPr>
        <w:fldChar w:fldCharType="begin"/>
      </w:r>
      <w:r w:rsidRPr="00FC5D96">
        <w:rPr>
          <w:sz w:val="24"/>
        </w:rPr>
        <w:instrText xml:space="preserve"> HYPERLINK "mailto:alberto.calleros@cemex.com" </w:instrText>
      </w:r>
      <w:r w:rsidRPr="00FC5D96">
        <w:rPr>
          <w:sz w:val="24"/>
        </w:rPr>
        <w:fldChar w:fldCharType="separate"/>
      </w:r>
      <w:r w:rsidRPr="00FC5D96">
        <w:rPr>
          <w:color w:val="0000FF"/>
          <w:sz w:val="22"/>
          <w:u w:val="single"/>
        </w:rPr>
        <w:t>alberto.calleros@cemex.com</w:t>
      </w:r>
      <w:r w:rsidRPr="00FC5D96">
        <w:rPr>
          <w:color w:val="0000FF"/>
          <w:sz w:val="22"/>
          <w:u w:val="single"/>
        </w:rPr>
        <w:fldChar w:fldCharType="end"/>
      </w:r>
      <w:r w:rsidRPr="00FC5D96">
        <w:rPr>
          <w:sz w:val="22"/>
        </w:rPr>
        <w:t>)</w:t>
      </w:r>
    </w:p>
    <w:p w:rsidR="00FC5D96" w:rsidRPr="00FC5D96" w:rsidRDefault="00FC5D96" w:rsidP="00FC5D96">
      <w:pPr>
        <w:widowControl w:val="0"/>
        <w:tabs>
          <w:tab w:val="left" w:pos="-720"/>
          <w:tab w:val="left" w:pos="4320"/>
        </w:tabs>
        <w:outlineLvl w:val="0"/>
        <w:rPr>
          <w:sz w:val="22"/>
          <w:szCs w:val="22"/>
        </w:rPr>
      </w:pPr>
      <w:r w:rsidRPr="00FC5D96">
        <w:rPr>
          <w:sz w:val="22"/>
          <w:szCs w:val="22"/>
        </w:rPr>
        <w:t>Lillian Deprimo, CEMEX</w:t>
      </w:r>
      <w:proofErr w:type="gramStart"/>
      <w:r w:rsidRPr="00FC5D96">
        <w:rPr>
          <w:sz w:val="22"/>
          <w:szCs w:val="22"/>
        </w:rPr>
        <w:t>:  (</w:t>
      </w:r>
      <w:proofErr w:type="gramEnd"/>
      <w:r w:rsidRPr="00FC5D96">
        <w:rPr>
          <w:sz w:val="22"/>
          <w:szCs w:val="22"/>
        </w:rPr>
        <w:fldChar w:fldCharType="begin"/>
      </w:r>
      <w:r w:rsidRPr="00FC5D96">
        <w:rPr>
          <w:sz w:val="22"/>
          <w:szCs w:val="22"/>
        </w:rPr>
        <w:instrText xml:space="preserve"> HYPERLINK "mailto:lillianf.deprimo@cemex.com" </w:instrText>
      </w:r>
      <w:r w:rsidRPr="00FC5D96">
        <w:rPr>
          <w:sz w:val="22"/>
          <w:szCs w:val="22"/>
        </w:rPr>
        <w:fldChar w:fldCharType="separate"/>
      </w:r>
      <w:r w:rsidRPr="00FC5D96">
        <w:rPr>
          <w:color w:val="0000FF"/>
          <w:sz w:val="22"/>
          <w:szCs w:val="22"/>
          <w:u w:val="single"/>
        </w:rPr>
        <w:t>lillianf.deprimo@cemex.com</w:t>
      </w:r>
      <w:r w:rsidRPr="00FC5D96">
        <w:rPr>
          <w:sz w:val="22"/>
          <w:szCs w:val="22"/>
        </w:rPr>
        <w:fldChar w:fldCharType="end"/>
      </w:r>
      <w:r w:rsidRPr="00FC5D96">
        <w:rPr>
          <w:sz w:val="22"/>
          <w:szCs w:val="22"/>
        </w:rPr>
        <w:t xml:space="preserve">) </w:t>
      </w:r>
    </w:p>
    <w:p w:rsidR="00FC5D96" w:rsidRPr="00FC5D96" w:rsidRDefault="00FC5D96" w:rsidP="00FC5D96">
      <w:pPr>
        <w:widowControl w:val="0"/>
        <w:tabs>
          <w:tab w:val="left" w:pos="-720"/>
          <w:tab w:val="left" w:pos="4320"/>
        </w:tabs>
        <w:outlineLvl w:val="0"/>
        <w:rPr>
          <w:sz w:val="22"/>
          <w:szCs w:val="22"/>
        </w:rPr>
      </w:pPr>
      <w:r w:rsidRPr="00FC5D96">
        <w:rPr>
          <w:sz w:val="22"/>
          <w:szCs w:val="22"/>
        </w:rPr>
        <w:t>Brent Steele, CEMEX</w:t>
      </w:r>
      <w:proofErr w:type="gramStart"/>
      <w:r w:rsidRPr="00FC5D96">
        <w:rPr>
          <w:sz w:val="22"/>
          <w:szCs w:val="22"/>
        </w:rPr>
        <w:t>:  (</w:t>
      </w:r>
      <w:proofErr w:type="gramEnd"/>
      <w:r w:rsidRPr="00FC5D96">
        <w:rPr>
          <w:sz w:val="22"/>
          <w:szCs w:val="22"/>
        </w:rPr>
        <w:fldChar w:fldCharType="begin"/>
      </w:r>
      <w:r w:rsidRPr="00FC5D96">
        <w:rPr>
          <w:sz w:val="22"/>
          <w:szCs w:val="22"/>
        </w:rPr>
        <w:instrText xml:space="preserve"> HYPERLINK "mailto:brentc.steele@cemex.com" </w:instrText>
      </w:r>
      <w:r w:rsidRPr="00FC5D96">
        <w:rPr>
          <w:sz w:val="22"/>
          <w:szCs w:val="22"/>
        </w:rPr>
        <w:fldChar w:fldCharType="separate"/>
      </w:r>
      <w:r w:rsidRPr="00FC5D96">
        <w:rPr>
          <w:color w:val="0000FF"/>
          <w:sz w:val="22"/>
          <w:szCs w:val="22"/>
          <w:u w:val="single"/>
        </w:rPr>
        <w:t>brentc.steele@cemex.com</w:t>
      </w:r>
      <w:r w:rsidRPr="00FC5D96">
        <w:rPr>
          <w:sz w:val="22"/>
          <w:szCs w:val="22"/>
        </w:rPr>
        <w:fldChar w:fldCharType="end"/>
      </w:r>
      <w:r w:rsidRPr="00FC5D96">
        <w:rPr>
          <w:sz w:val="22"/>
          <w:szCs w:val="22"/>
        </w:rPr>
        <w:t xml:space="preserve">) </w:t>
      </w:r>
    </w:p>
    <w:p w:rsidR="00FC5D96" w:rsidRDefault="00FC5D96" w:rsidP="00FC5D96">
      <w:pPr>
        <w:widowControl w:val="0"/>
        <w:tabs>
          <w:tab w:val="left" w:pos="-720"/>
          <w:tab w:val="left" w:pos="4320"/>
        </w:tabs>
        <w:outlineLvl w:val="0"/>
        <w:rPr>
          <w:sz w:val="22"/>
          <w:szCs w:val="22"/>
        </w:rPr>
      </w:pPr>
      <w:r w:rsidRPr="00FC5D96">
        <w:rPr>
          <w:sz w:val="22"/>
          <w:szCs w:val="22"/>
        </w:rPr>
        <w:t>Dr. Max Lee, Koogler and Associates</w:t>
      </w:r>
      <w:proofErr w:type="gramStart"/>
      <w:r w:rsidRPr="00FC5D96">
        <w:rPr>
          <w:sz w:val="22"/>
          <w:szCs w:val="22"/>
        </w:rPr>
        <w:t>:  (</w:t>
      </w:r>
      <w:proofErr w:type="gramEnd"/>
      <w:r w:rsidRPr="00FC5D96">
        <w:rPr>
          <w:sz w:val="22"/>
          <w:szCs w:val="22"/>
        </w:rPr>
        <w:fldChar w:fldCharType="begin"/>
      </w:r>
      <w:r w:rsidRPr="00FC5D96">
        <w:rPr>
          <w:sz w:val="22"/>
          <w:szCs w:val="22"/>
        </w:rPr>
        <w:instrText xml:space="preserve"> HYPERLINK "mailto:mlee@kooglerassociates.com" </w:instrText>
      </w:r>
      <w:r w:rsidRPr="00FC5D96">
        <w:rPr>
          <w:sz w:val="22"/>
          <w:szCs w:val="22"/>
        </w:rPr>
        <w:fldChar w:fldCharType="separate"/>
      </w:r>
      <w:r w:rsidRPr="00FC5D96">
        <w:rPr>
          <w:color w:val="0000FF"/>
          <w:sz w:val="22"/>
          <w:szCs w:val="22"/>
          <w:u w:val="single"/>
        </w:rPr>
        <w:t>mlee@kooglerassociates.com</w:t>
      </w:r>
      <w:r w:rsidRPr="00FC5D96">
        <w:rPr>
          <w:sz w:val="22"/>
          <w:szCs w:val="22"/>
        </w:rPr>
        <w:fldChar w:fldCharType="end"/>
      </w:r>
      <w:r w:rsidRPr="00FC5D96">
        <w:rPr>
          <w:sz w:val="22"/>
          <w:szCs w:val="22"/>
        </w:rPr>
        <w:t>)</w:t>
      </w:r>
    </w:p>
    <w:p w:rsidR="00FC5D96" w:rsidRPr="00FC5D96" w:rsidRDefault="00FC5D96" w:rsidP="00FC5D96">
      <w:pPr>
        <w:widowControl w:val="0"/>
        <w:tabs>
          <w:tab w:val="left" w:pos="-720"/>
          <w:tab w:val="left" w:pos="4320"/>
        </w:tabs>
        <w:outlineLvl w:val="0"/>
        <w:rPr>
          <w:sz w:val="22"/>
          <w:szCs w:val="22"/>
        </w:rPr>
      </w:pPr>
      <w:r w:rsidRPr="00FC5D96">
        <w:rPr>
          <w:sz w:val="22"/>
          <w:szCs w:val="22"/>
        </w:rPr>
        <w:t>John Koogler, Koogler &amp; Associates</w:t>
      </w:r>
      <w:proofErr w:type="gramStart"/>
      <w:r>
        <w:rPr>
          <w:sz w:val="22"/>
          <w:szCs w:val="22"/>
        </w:rPr>
        <w:t xml:space="preserve">: </w:t>
      </w:r>
      <w:r w:rsidRPr="00FC5D96">
        <w:rPr>
          <w:sz w:val="22"/>
          <w:szCs w:val="22"/>
        </w:rPr>
        <w:t xml:space="preserve"> </w:t>
      </w:r>
      <w:r w:rsidR="00AD4EBF">
        <w:rPr>
          <w:sz w:val="22"/>
          <w:szCs w:val="22"/>
        </w:rPr>
        <w:t>(</w:t>
      </w:r>
      <w:proofErr w:type="gramEnd"/>
      <w:r w:rsidR="00FF2704">
        <w:fldChar w:fldCharType="begin"/>
      </w:r>
      <w:r w:rsidR="00FF2704">
        <w:instrText xml:space="preserve"> HYPERLINK "mailto:jkoogler</w:instrText>
      </w:r>
      <w:r w:rsidR="00FF2704">
        <w:instrText xml:space="preserve">@kooglerassociates.com" </w:instrText>
      </w:r>
      <w:r w:rsidR="00FF2704">
        <w:fldChar w:fldCharType="separate"/>
      </w:r>
      <w:r w:rsidRPr="00FD0DB9">
        <w:rPr>
          <w:rStyle w:val="Hyperlink"/>
          <w:sz w:val="22"/>
          <w:szCs w:val="22"/>
        </w:rPr>
        <w:t>jkoogler@kooglerassociates.com</w:t>
      </w:r>
      <w:r w:rsidR="00FF2704">
        <w:rPr>
          <w:rStyle w:val="Hyperlink"/>
          <w:sz w:val="22"/>
          <w:szCs w:val="22"/>
        </w:rPr>
        <w:fldChar w:fldCharType="end"/>
      </w:r>
      <w:r w:rsidR="00AD4EBF">
        <w:rPr>
          <w:rStyle w:val="Hyperlink"/>
          <w:sz w:val="22"/>
          <w:szCs w:val="22"/>
        </w:rPr>
        <w:t>)</w:t>
      </w:r>
    </w:p>
    <w:p w:rsidR="00FC5D96" w:rsidRDefault="00FC5D96" w:rsidP="00FC5D96">
      <w:pPr>
        <w:widowControl w:val="0"/>
        <w:tabs>
          <w:tab w:val="left" w:pos="-720"/>
          <w:tab w:val="left" w:pos="4320"/>
        </w:tabs>
        <w:ind w:left="403" w:hanging="403"/>
        <w:outlineLvl w:val="0"/>
        <w:rPr>
          <w:sz w:val="22"/>
          <w:szCs w:val="22"/>
        </w:rPr>
      </w:pPr>
      <w:r w:rsidRPr="00FC5D96">
        <w:rPr>
          <w:sz w:val="22"/>
          <w:szCs w:val="22"/>
        </w:rPr>
        <w:t>Vincent Warger, Koogler &amp; Associates</w:t>
      </w:r>
      <w:proofErr w:type="gramStart"/>
      <w:r>
        <w:rPr>
          <w:sz w:val="22"/>
          <w:szCs w:val="22"/>
        </w:rPr>
        <w:t xml:space="preserve">:  </w:t>
      </w:r>
      <w:r w:rsidR="00AD4EBF">
        <w:rPr>
          <w:sz w:val="22"/>
          <w:szCs w:val="22"/>
        </w:rPr>
        <w:t>(</w:t>
      </w:r>
      <w:proofErr w:type="gramEnd"/>
      <w:r w:rsidR="00FF2704">
        <w:fldChar w:fldCharType="begin"/>
      </w:r>
      <w:r w:rsidR="00FF2704">
        <w:instrText xml:space="preserve"> HYPERLINK "mailto:vwarger@kooglerassociates.com" </w:instrText>
      </w:r>
      <w:r w:rsidR="00FF2704">
        <w:fldChar w:fldCharType="separate"/>
      </w:r>
      <w:r w:rsidRPr="00FD0DB9">
        <w:rPr>
          <w:rStyle w:val="Hyperlink"/>
          <w:sz w:val="22"/>
          <w:szCs w:val="22"/>
        </w:rPr>
        <w:t>vwarger@kooglerassociates.com</w:t>
      </w:r>
      <w:r w:rsidR="00FF2704">
        <w:rPr>
          <w:rStyle w:val="Hyperlink"/>
          <w:sz w:val="22"/>
          <w:szCs w:val="22"/>
        </w:rPr>
        <w:fldChar w:fldCharType="end"/>
      </w:r>
      <w:r w:rsidR="00AD4EBF">
        <w:rPr>
          <w:rStyle w:val="Hyperlink"/>
          <w:sz w:val="22"/>
          <w:szCs w:val="22"/>
        </w:rPr>
        <w:t>)</w:t>
      </w:r>
    </w:p>
    <w:p w:rsidR="00FC5D96" w:rsidRPr="00FC5D96" w:rsidRDefault="00FC5D96" w:rsidP="00FC5D96">
      <w:pPr>
        <w:widowControl w:val="0"/>
        <w:tabs>
          <w:tab w:val="left" w:pos="-720"/>
          <w:tab w:val="left" w:pos="4320"/>
        </w:tabs>
        <w:ind w:left="403" w:hanging="403"/>
        <w:outlineLvl w:val="0"/>
        <w:rPr>
          <w:sz w:val="22"/>
          <w:szCs w:val="22"/>
        </w:rPr>
      </w:pPr>
      <w:r w:rsidRPr="00FC5D96">
        <w:rPr>
          <w:sz w:val="22"/>
          <w:szCs w:val="22"/>
        </w:rPr>
        <w:t>Southwest District</w:t>
      </w:r>
      <w:proofErr w:type="gramStart"/>
      <w:r w:rsidRPr="00FC5D96">
        <w:rPr>
          <w:sz w:val="22"/>
          <w:szCs w:val="22"/>
        </w:rPr>
        <w:t>:  (</w:t>
      </w:r>
      <w:proofErr w:type="gramEnd"/>
      <w:r w:rsidRPr="00FC5D96">
        <w:rPr>
          <w:sz w:val="22"/>
          <w:szCs w:val="22"/>
        </w:rPr>
        <w:fldChar w:fldCharType="begin"/>
      </w:r>
      <w:r w:rsidRPr="00FC5D96">
        <w:rPr>
          <w:sz w:val="22"/>
          <w:szCs w:val="22"/>
        </w:rPr>
        <w:instrText xml:space="preserve"> HYPERLINK "mailto:SWD_Air_Permitting@dep.state.fl.us" </w:instrText>
      </w:r>
      <w:r w:rsidRPr="00FC5D96">
        <w:rPr>
          <w:sz w:val="22"/>
          <w:szCs w:val="22"/>
        </w:rPr>
        <w:fldChar w:fldCharType="separate"/>
      </w:r>
      <w:r w:rsidRPr="00FC5D96">
        <w:rPr>
          <w:color w:val="0000FF"/>
          <w:sz w:val="22"/>
          <w:szCs w:val="22"/>
          <w:u w:val="single"/>
        </w:rPr>
        <w:t>SWD_Air_Permitting@dep.state.fl.us</w:t>
      </w:r>
      <w:r w:rsidRPr="00FC5D96">
        <w:rPr>
          <w:sz w:val="22"/>
          <w:szCs w:val="22"/>
        </w:rPr>
        <w:fldChar w:fldCharType="end"/>
      </w:r>
      <w:r w:rsidRPr="00FC5D96">
        <w:rPr>
          <w:sz w:val="22"/>
          <w:szCs w:val="22"/>
        </w:rPr>
        <w:t>)</w:t>
      </w:r>
    </w:p>
    <w:p w:rsidR="00200671" w:rsidRPr="00200671" w:rsidRDefault="00FC5D96" w:rsidP="00FC5D96">
      <w:pPr>
        <w:widowControl w:val="0"/>
        <w:tabs>
          <w:tab w:val="left" w:pos="-720"/>
          <w:tab w:val="left" w:pos="4320"/>
        </w:tabs>
        <w:outlineLvl w:val="0"/>
        <w:rPr>
          <w:sz w:val="22"/>
          <w:szCs w:val="22"/>
        </w:rPr>
      </w:pPr>
      <w:r w:rsidRPr="00FC5D96">
        <w:rPr>
          <w:sz w:val="22"/>
          <w:szCs w:val="22"/>
        </w:rPr>
        <w:t>Ms. Lynn Scearce, DEP OPC</w:t>
      </w:r>
      <w:proofErr w:type="gramStart"/>
      <w:r w:rsidRPr="00FC5D96">
        <w:rPr>
          <w:sz w:val="22"/>
          <w:szCs w:val="22"/>
        </w:rPr>
        <w:t>:  (</w:t>
      </w:r>
      <w:proofErr w:type="gramEnd"/>
      <w:r w:rsidRPr="00FC5D96">
        <w:rPr>
          <w:color w:val="0000FF"/>
          <w:sz w:val="22"/>
          <w:szCs w:val="22"/>
          <w:u w:val="single"/>
        </w:rPr>
        <w:t>lynn.scearce@dep.state.fl.us)</w:t>
      </w:r>
      <w:r w:rsidR="00200671" w:rsidRPr="00200671">
        <w:rPr>
          <w:sz w:val="22"/>
          <w:szCs w:val="22"/>
        </w:rPr>
        <w:t xml:space="preserve"> </w:t>
      </w:r>
    </w:p>
    <w:p w:rsidR="00001921" w:rsidRDefault="00001921" w:rsidP="009670CE">
      <w:pPr>
        <w:widowControl w:val="0"/>
        <w:spacing w:before="120" w:after="120"/>
        <w:outlineLvl w:val="0"/>
        <w:rPr>
          <w:sz w:val="22"/>
          <w:szCs w:val="22"/>
        </w:rPr>
      </w:pPr>
    </w:p>
    <w:p w:rsidR="00F6544C" w:rsidRPr="00245C25" w:rsidRDefault="00F6544C" w:rsidP="009670CE">
      <w:pPr>
        <w:widowControl w:val="0"/>
        <w:spacing w:before="120" w:after="120"/>
        <w:outlineLvl w:val="0"/>
        <w:rPr>
          <w:sz w:val="22"/>
          <w:szCs w:val="22"/>
        </w:rPr>
      </w:pPr>
      <w:r w:rsidRPr="00245C25">
        <w:rPr>
          <w:sz w:val="22"/>
          <w:szCs w:val="22"/>
        </w:rPr>
        <w:t>Clerk Stamp</w:t>
      </w:r>
    </w:p>
    <w:p w:rsidR="005E39B2" w:rsidRPr="00245C25" w:rsidRDefault="00F6544C" w:rsidP="009670CE">
      <w:pPr>
        <w:widowControl w:val="0"/>
        <w:spacing w:before="120" w:after="120"/>
        <w:ind w:right="5040"/>
        <w:outlineLvl w:val="0"/>
        <w:rPr>
          <w:sz w:val="22"/>
          <w:szCs w:val="22"/>
        </w:rPr>
      </w:pPr>
      <w:r w:rsidRPr="00245C25">
        <w:rPr>
          <w:b/>
          <w:sz w:val="22"/>
          <w:szCs w:val="22"/>
        </w:rPr>
        <w:t>FILING AND ACKNOWLEDGMENT FILED</w:t>
      </w:r>
      <w:r w:rsidRPr="00245C25">
        <w:rPr>
          <w:sz w:val="22"/>
          <w:szCs w:val="22"/>
        </w:rPr>
        <w:t>, on</w:t>
      </w:r>
      <w:r w:rsidR="00AF1593" w:rsidRPr="00245C25">
        <w:rPr>
          <w:sz w:val="22"/>
          <w:szCs w:val="22"/>
        </w:rPr>
        <w:t xml:space="preserve"> </w:t>
      </w:r>
      <w:r w:rsidRPr="00245C25">
        <w:rPr>
          <w:sz w:val="22"/>
          <w:szCs w:val="22"/>
        </w:rPr>
        <w:t>this date, pursuant to Section 120.52(7), Florida Statutes,</w:t>
      </w:r>
      <w:r w:rsidR="00AF1593" w:rsidRPr="00245C25">
        <w:rPr>
          <w:sz w:val="22"/>
          <w:szCs w:val="22"/>
        </w:rPr>
        <w:t xml:space="preserve"> </w:t>
      </w:r>
      <w:r w:rsidRPr="00245C25">
        <w:rPr>
          <w:sz w:val="22"/>
          <w:szCs w:val="22"/>
        </w:rPr>
        <w:t xml:space="preserve">with the designated agency </w:t>
      </w:r>
      <w:r w:rsidR="00AF1593" w:rsidRPr="00245C25">
        <w:rPr>
          <w:sz w:val="22"/>
          <w:szCs w:val="22"/>
        </w:rPr>
        <w:t>c</w:t>
      </w:r>
      <w:r w:rsidRPr="00245C25">
        <w:rPr>
          <w:sz w:val="22"/>
          <w:szCs w:val="22"/>
        </w:rPr>
        <w:t>lerk, receipt of which is hereby acknowledged.</w:t>
      </w:r>
    </w:p>
    <w:sectPr w:rsidR="005E39B2" w:rsidRPr="00245C25" w:rsidSect="00FE67F8">
      <w:type w:val="continuous"/>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69B8" w:rsidRDefault="00CF69B8">
      <w:r>
        <w:separator/>
      </w:r>
    </w:p>
  </w:endnote>
  <w:endnote w:type="continuationSeparator" w:id="0">
    <w:p w:rsidR="00CF69B8" w:rsidRDefault="00CF6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dobe Fan Heiti Std B">
    <w:altName w:val="Arial Unicode MS"/>
    <w:panose1 w:val="00000000000000000000"/>
    <w:charset w:val="80"/>
    <w:family w:val="swiss"/>
    <w:notTrueType/>
    <w:pitch w:val="variable"/>
    <w:sig w:usb0="00000203" w:usb1="1A0F1900" w:usb2="00000016" w:usb3="00000000" w:csb0="00120005"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5335" w:rsidRPr="00015335" w:rsidRDefault="00015335" w:rsidP="00015335">
    <w:pPr>
      <w:tabs>
        <w:tab w:val="center" w:pos="4680"/>
        <w:tab w:val="right" w:pos="9360"/>
      </w:tabs>
      <w:jc w:val="center"/>
    </w:pPr>
    <w:r w:rsidRPr="00015335">
      <w:rPr>
        <w:i/>
        <w:color w:val="00A88E"/>
      </w:rPr>
      <w:t>www.dep.state.fl.us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5D96" w:rsidRPr="00FC5D96" w:rsidRDefault="00FC5D96" w:rsidP="00FC5D96">
    <w:pPr>
      <w:pBdr>
        <w:top w:val="single" w:sz="6" w:space="1" w:color="auto"/>
      </w:pBdr>
      <w:tabs>
        <w:tab w:val="right" w:pos="10080"/>
      </w:tabs>
      <w:spacing w:before="240"/>
      <w:rPr>
        <w:highlight w:val="yellow"/>
      </w:rPr>
    </w:pPr>
    <w:r w:rsidRPr="00FC5D96">
      <w:t>CEMEX Construction Materials Florida, LLC</w:t>
    </w:r>
    <w:r w:rsidRPr="00FC5D96">
      <w:tab/>
      <w:t>Project No. 0530021-066-AC</w:t>
    </w:r>
  </w:p>
  <w:p w:rsidR="001B4E5F" w:rsidRPr="00E36793" w:rsidRDefault="00FC5D96" w:rsidP="00FC5D96">
    <w:pPr>
      <w:tabs>
        <w:tab w:val="right" w:pos="10080"/>
      </w:tabs>
      <w:jc w:val="both"/>
    </w:pPr>
    <w:r w:rsidRPr="00FC5D96">
      <w:t>Brooksville South Cement Plant</w:t>
    </w:r>
    <w:r w:rsidRPr="00FC5D96">
      <w:tab/>
      <w:t>Line 1 Coal Mill Booster Blower</w:t>
    </w:r>
  </w:p>
  <w:p w:rsidR="001B4E5F" w:rsidRDefault="001B4E5F" w:rsidP="00EB6549">
    <w:pPr>
      <w:jc w:val="center"/>
    </w:pPr>
    <w:r>
      <w:t xml:space="preserve">Page </w:t>
    </w:r>
    <w:r w:rsidR="00B9645B">
      <w:fldChar w:fldCharType="begin"/>
    </w:r>
    <w:r w:rsidR="00B9645B">
      <w:instrText xml:space="preserve"> PAGE </w:instrText>
    </w:r>
    <w:r w:rsidR="00B9645B">
      <w:fldChar w:fldCharType="separate"/>
    </w:r>
    <w:r w:rsidR="00FF2704">
      <w:rPr>
        <w:noProof/>
      </w:rPr>
      <w:t>1</w:t>
    </w:r>
    <w:r w:rsidR="00B9645B">
      <w:rPr>
        <w:noProof/>
      </w:rPr>
      <w:fldChar w:fldCharType="end"/>
    </w:r>
    <w:r>
      <w:t xml:space="preserve"> of </w:t>
    </w:r>
    <w:r w:rsidR="00CA278E">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E5F" w:rsidRDefault="001B4E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69B8" w:rsidRDefault="00CF69B8">
      <w:r>
        <w:separator/>
      </w:r>
    </w:p>
  </w:footnote>
  <w:footnote w:type="continuationSeparator" w:id="0">
    <w:p w:rsidR="00CF69B8" w:rsidRDefault="00CF69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0" w:rightFromText="180" w:horzAnchor="margin" w:tblpXSpec="center" w:tblpY="-540"/>
      <w:tblW w:w="10458" w:type="dxa"/>
      <w:tblLook w:val="01E0" w:firstRow="1" w:lastRow="1" w:firstColumn="1" w:lastColumn="1" w:noHBand="0" w:noVBand="0"/>
    </w:tblPr>
    <w:tblGrid>
      <w:gridCol w:w="2616"/>
      <w:gridCol w:w="5232"/>
      <w:gridCol w:w="2610"/>
    </w:tblGrid>
    <w:tr w:rsidR="00086CA2" w:rsidRPr="0096188C" w:rsidTr="005F1848">
      <w:tc>
        <w:tcPr>
          <w:tcW w:w="2616" w:type="dxa"/>
        </w:tcPr>
        <w:p w:rsidR="00086CA2" w:rsidRDefault="00086CA2" w:rsidP="00086CA2">
          <w:r>
            <w:rPr>
              <w:noProof/>
            </w:rPr>
            <w:drawing>
              <wp:inline distT="0" distB="0" distL="0" distR="0" wp14:anchorId="29BA752C" wp14:editId="712DD90C">
                <wp:extent cx="1417320" cy="14173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tc>
      <w:tc>
        <w:tcPr>
          <w:tcW w:w="5232" w:type="dxa"/>
        </w:tcPr>
        <w:p w:rsidR="00086CA2" w:rsidRPr="004A210B" w:rsidRDefault="00086CA2" w:rsidP="00086CA2">
          <w:pPr>
            <w:spacing w:line="120" w:lineRule="atLeast"/>
            <w:jc w:val="center"/>
            <w:rPr>
              <w:rFonts w:eastAsia="Adobe Fan Heiti Std B"/>
              <w:b/>
              <w:sz w:val="32"/>
              <w:szCs w:val="32"/>
            </w:rPr>
          </w:pPr>
          <w:r w:rsidRPr="004A210B">
            <w:rPr>
              <w:rFonts w:eastAsia="Adobe Fan Heiti Std B"/>
              <w:b/>
              <w:sz w:val="36"/>
              <w:szCs w:val="36"/>
            </w:rPr>
            <w:t>F</w:t>
          </w:r>
          <w:r w:rsidRPr="004A210B">
            <w:rPr>
              <w:rFonts w:eastAsia="Adobe Fan Heiti Std B"/>
              <w:b/>
              <w:sz w:val="32"/>
              <w:szCs w:val="32"/>
            </w:rPr>
            <w:t xml:space="preserve">lorida </w:t>
          </w:r>
          <w:r w:rsidRPr="004A210B">
            <w:rPr>
              <w:rFonts w:eastAsia="Adobe Fan Heiti Std B"/>
              <w:b/>
              <w:sz w:val="36"/>
              <w:szCs w:val="36"/>
            </w:rPr>
            <w:t>D</w:t>
          </w:r>
          <w:r w:rsidRPr="004A210B">
            <w:rPr>
              <w:rFonts w:eastAsia="Adobe Fan Heiti Std B"/>
              <w:b/>
              <w:sz w:val="32"/>
              <w:szCs w:val="32"/>
            </w:rPr>
            <w:t>epartment of</w:t>
          </w:r>
        </w:p>
        <w:p w:rsidR="00086CA2" w:rsidRPr="004A210B" w:rsidRDefault="00086CA2" w:rsidP="00086CA2">
          <w:pPr>
            <w:spacing w:line="120" w:lineRule="atLeast"/>
            <w:jc w:val="center"/>
            <w:rPr>
              <w:rFonts w:eastAsia="Adobe Fan Heiti Std B"/>
              <w:b/>
              <w:sz w:val="32"/>
              <w:szCs w:val="32"/>
            </w:rPr>
          </w:pPr>
          <w:r w:rsidRPr="004A210B">
            <w:rPr>
              <w:rFonts w:eastAsia="Adobe Fan Heiti Std B"/>
              <w:b/>
              <w:sz w:val="36"/>
              <w:szCs w:val="36"/>
            </w:rPr>
            <w:t>E</w:t>
          </w:r>
          <w:r w:rsidRPr="004A210B">
            <w:rPr>
              <w:rFonts w:eastAsia="Adobe Fan Heiti Std B"/>
              <w:b/>
              <w:sz w:val="32"/>
              <w:szCs w:val="32"/>
            </w:rPr>
            <w:t xml:space="preserve">nvironmental </w:t>
          </w:r>
          <w:r w:rsidRPr="004A210B">
            <w:rPr>
              <w:rFonts w:eastAsia="Adobe Fan Heiti Std B"/>
              <w:b/>
              <w:sz w:val="36"/>
              <w:szCs w:val="36"/>
            </w:rPr>
            <w:t>P</w:t>
          </w:r>
          <w:r w:rsidRPr="004A210B">
            <w:rPr>
              <w:rFonts w:eastAsia="Adobe Fan Heiti Std B"/>
              <w:b/>
              <w:sz w:val="32"/>
              <w:szCs w:val="32"/>
            </w:rPr>
            <w:t>rotection</w:t>
          </w:r>
        </w:p>
        <w:p w:rsidR="00086CA2" w:rsidRPr="004A210B" w:rsidRDefault="00086CA2" w:rsidP="00086CA2">
          <w:pPr>
            <w:spacing w:line="220" w:lineRule="exact"/>
            <w:jc w:val="center"/>
            <w:rPr>
              <w:rFonts w:eastAsia="Adobe Fan Heiti Std B"/>
              <w:b/>
              <w:sz w:val="22"/>
              <w:szCs w:val="22"/>
            </w:rPr>
          </w:pPr>
        </w:p>
        <w:p w:rsidR="00086CA2" w:rsidRPr="004A210B" w:rsidRDefault="00086CA2" w:rsidP="00086CA2">
          <w:pPr>
            <w:jc w:val="center"/>
            <w:rPr>
              <w:sz w:val="22"/>
              <w:szCs w:val="22"/>
            </w:rPr>
          </w:pPr>
          <w:r w:rsidRPr="004A210B">
            <w:rPr>
              <w:sz w:val="22"/>
              <w:szCs w:val="22"/>
            </w:rPr>
            <w:fldChar w:fldCharType="begin"/>
          </w:r>
          <w:r w:rsidRPr="004A210B">
            <w:rPr>
              <w:sz w:val="22"/>
              <w:szCs w:val="22"/>
            </w:rPr>
            <w:instrText xml:space="preserve"> FILLIN  "Enter Address"  \* MERGEFORMAT </w:instrText>
          </w:r>
          <w:r w:rsidRPr="004A210B">
            <w:rPr>
              <w:sz w:val="22"/>
              <w:szCs w:val="22"/>
            </w:rPr>
            <w:fldChar w:fldCharType="separate"/>
          </w:r>
          <w:r w:rsidRPr="004A210B">
            <w:rPr>
              <w:sz w:val="22"/>
              <w:szCs w:val="22"/>
            </w:rPr>
            <w:t>Bob Martinez Center</w:t>
          </w:r>
        </w:p>
        <w:p w:rsidR="00086CA2" w:rsidRPr="004A210B" w:rsidRDefault="00086CA2" w:rsidP="00086CA2">
          <w:pPr>
            <w:jc w:val="center"/>
            <w:rPr>
              <w:rFonts w:eastAsia="Adobe Fan Heiti Std B"/>
              <w:sz w:val="22"/>
              <w:szCs w:val="22"/>
            </w:rPr>
          </w:pPr>
          <w:r w:rsidRPr="004A210B">
            <w:rPr>
              <w:sz w:val="22"/>
              <w:szCs w:val="22"/>
            </w:rPr>
            <w:t>2600 Blair Stone Road</w:t>
          </w:r>
          <w:r w:rsidRPr="004A210B">
            <w:rPr>
              <w:sz w:val="22"/>
              <w:szCs w:val="22"/>
            </w:rPr>
            <w:br/>
            <w:t>Tallahassee, Florida 32399-2400</w:t>
          </w:r>
          <w:r w:rsidRPr="004A210B">
            <w:rPr>
              <w:sz w:val="22"/>
              <w:szCs w:val="22"/>
            </w:rPr>
            <w:fldChar w:fldCharType="end"/>
          </w:r>
        </w:p>
      </w:tc>
      <w:tc>
        <w:tcPr>
          <w:tcW w:w="2610" w:type="dxa"/>
        </w:tcPr>
        <w:p w:rsidR="00086CA2" w:rsidRPr="004A210B" w:rsidRDefault="00086CA2" w:rsidP="00086CA2">
          <w:pPr>
            <w:jc w:val="right"/>
            <w:rPr>
              <w:rFonts w:eastAsia="Adobe Fan Heiti Std B"/>
              <w:sz w:val="22"/>
              <w:szCs w:val="22"/>
            </w:rPr>
          </w:pPr>
          <w:r w:rsidRPr="004A210B">
            <w:rPr>
              <w:rFonts w:eastAsia="Adobe Fan Heiti Std B"/>
              <w:sz w:val="22"/>
              <w:szCs w:val="22"/>
            </w:rPr>
            <w:t>Rick Scott</w:t>
          </w:r>
        </w:p>
        <w:p w:rsidR="00086CA2" w:rsidRPr="004A210B" w:rsidRDefault="00086CA2" w:rsidP="00086CA2">
          <w:pPr>
            <w:spacing w:line="200" w:lineRule="exact"/>
            <w:jc w:val="right"/>
            <w:rPr>
              <w:rFonts w:eastAsia="Adobe Fan Heiti Std B"/>
              <w:sz w:val="22"/>
              <w:szCs w:val="22"/>
            </w:rPr>
          </w:pPr>
          <w:r w:rsidRPr="004A210B">
            <w:rPr>
              <w:rFonts w:eastAsia="Adobe Fan Heiti Std B"/>
              <w:sz w:val="22"/>
              <w:szCs w:val="22"/>
            </w:rPr>
            <w:t>Governor</w:t>
          </w:r>
        </w:p>
        <w:p w:rsidR="00086CA2" w:rsidRPr="004A210B" w:rsidRDefault="00086CA2" w:rsidP="00086CA2">
          <w:pPr>
            <w:jc w:val="right"/>
            <w:rPr>
              <w:rFonts w:eastAsia="Adobe Fan Heiti Std B"/>
              <w:sz w:val="22"/>
              <w:szCs w:val="22"/>
            </w:rPr>
          </w:pPr>
        </w:p>
        <w:p w:rsidR="00086CA2" w:rsidRPr="004A210B" w:rsidRDefault="00086CA2" w:rsidP="00086CA2">
          <w:pPr>
            <w:jc w:val="right"/>
            <w:rPr>
              <w:rFonts w:eastAsia="Adobe Fan Heiti Std B"/>
              <w:sz w:val="22"/>
              <w:szCs w:val="22"/>
            </w:rPr>
          </w:pPr>
          <w:r w:rsidRPr="004A210B">
            <w:rPr>
              <w:rFonts w:eastAsia="Adobe Fan Heiti Std B"/>
              <w:sz w:val="22"/>
              <w:szCs w:val="22"/>
            </w:rPr>
            <w:t>Carlos Lopez-Cantera</w:t>
          </w:r>
          <w:r w:rsidRPr="004A210B">
            <w:rPr>
              <w:rFonts w:eastAsia="Adobe Fan Heiti Std B"/>
              <w:sz w:val="22"/>
              <w:szCs w:val="22"/>
            </w:rPr>
            <w:br/>
            <w:t>Lt. Governor</w:t>
          </w:r>
        </w:p>
        <w:p w:rsidR="00086CA2" w:rsidRPr="004A210B" w:rsidRDefault="00086CA2" w:rsidP="00086CA2">
          <w:pPr>
            <w:jc w:val="right"/>
            <w:rPr>
              <w:rFonts w:eastAsia="Adobe Fan Heiti Std B"/>
              <w:sz w:val="22"/>
              <w:szCs w:val="22"/>
            </w:rPr>
          </w:pPr>
        </w:p>
        <w:p w:rsidR="001C687D" w:rsidRPr="001C687D" w:rsidRDefault="001C687D" w:rsidP="001C687D">
          <w:pPr>
            <w:jc w:val="right"/>
            <w:rPr>
              <w:rFonts w:eastAsia="Adobe Fan Heiti Std B"/>
              <w:sz w:val="22"/>
              <w:szCs w:val="22"/>
            </w:rPr>
          </w:pPr>
          <w:r w:rsidRPr="001C687D">
            <w:rPr>
              <w:rFonts w:eastAsia="Adobe Fan Heiti Std B"/>
              <w:sz w:val="22"/>
              <w:szCs w:val="22"/>
            </w:rPr>
            <w:t>Ryan E. Matthews</w:t>
          </w:r>
        </w:p>
        <w:p w:rsidR="00086CA2" w:rsidRPr="004A210B" w:rsidRDefault="001C687D" w:rsidP="001C687D">
          <w:pPr>
            <w:jc w:val="right"/>
            <w:rPr>
              <w:rFonts w:eastAsia="Adobe Fan Heiti Std B"/>
              <w:color w:val="006666"/>
            </w:rPr>
          </w:pPr>
          <w:r w:rsidRPr="001C687D">
            <w:rPr>
              <w:rFonts w:eastAsia="Adobe Fan Heiti Std B"/>
              <w:sz w:val="22"/>
              <w:szCs w:val="22"/>
            </w:rPr>
            <w:t>Interim Secretary</w:t>
          </w:r>
        </w:p>
      </w:tc>
    </w:tr>
  </w:tbl>
  <w:p w:rsidR="001B4E5F" w:rsidRPr="005348CD" w:rsidRDefault="001B4E5F" w:rsidP="005348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E5F" w:rsidRDefault="001B4E5F" w:rsidP="001D7104">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AIR </w:t>
    </w:r>
    <w:r>
      <w:rPr>
        <w:b/>
        <w:sz w:val="22"/>
        <w:szCs w:val="22"/>
      </w:rPr>
      <w:t>PERMIT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E5F" w:rsidRDefault="001B4E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D4CF6"/>
    <w:multiLevelType w:val="hybridMultilevel"/>
    <w:tmpl w:val="5DB2F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1921"/>
    <w:rsid w:val="00015335"/>
    <w:rsid w:val="00015FC4"/>
    <w:rsid w:val="000201B7"/>
    <w:rsid w:val="00021CAD"/>
    <w:rsid w:val="000273E4"/>
    <w:rsid w:val="00034EBC"/>
    <w:rsid w:val="00055781"/>
    <w:rsid w:val="00071239"/>
    <w:rsid w:val="000720D3"/>
    <w:rsid w:val="00072EAA"/>
    <w:rsid w:val="00075B42"/>
    <w:rsid w:val="0008146E"/>
    <w:rsid w:val="00086CA2"/>
    <w:rsid w:val="000A4699"/>
    <w:rsid w:val="000B028D"/>
    <w:rsid w:val="000B4F26"/>
    <w:rsid w:val="000B750C"/>
    <w:rsid w:val="000C6A3E"/>
    <w:rsid w:val="000D26F9"/>
    <w:rsid w:val="000D3049"/>
    <w:rsid w:val="000D4B3D"/>
    <w:rsid w:val="000D6EC2"/>
    <w:rsid w:val="000E3435"/>
    <w:rsid w:val="000F4843"/>
    <w:rsid w:val="000F4AE6"/>
    <w:rsid w:val="000F5ADE"/>
    <w:rsid w:val="000F5E17"/>
    <w:rsid w:val="0010226D"/>
    <w:rsid w:val="001052AC"/>
    <w:rsid w:val="00106236"/>
    <w:rsid w:val="00107221"/>
    <w:rsid w:val="00133081"/>
    <w:rsid w:val="00140F12"/>
    <w:rsid w:val="00173B4D"/>
    <w:rsid w:val="00175D1A"/>
    <w:rsid w:val="00180899"/>
    <w:rsid w:val="00185991"/>
    <w:rsid w:val="001879AD"/>
    <w:rsid w:val="001971AC"/>
    <w:rsid w:val="001A7B0F"/>
    <w:rsid w:val="001B319B"/>
    <w:rsid w:val="001B3672"/>
    <w:rsid w:val="001B3C22"/>
    <w:rsid w:val="001B4E5F"/>
    <w:rsid w:val="001C0A9C"/>
    <w:rsid w:val="001C687D"/>
    <w:rsid w:val="001D6C3C"/>
    <w:rsid w:val="001D7104"/>
    <w:rsid w:val="001E1FCB"/>
    <w:rsid w:val="001F19A2"/>
    <w:rsid w:val="001F2EC2"/>
    <w:rsid w:val="001F542C"/>
    <w:rsid w:val="00200671"/>
    <w:rsid w:val="002324F0"/>
    <w:rsid w:val="002361E5"/>
    <w:rsid w:val="002416A5"/>
    <w:rsid w:val="002426D9"/>
    <w:rsid w:val="00245C25"/>
    <w:rsid w:val="00247AF7"/>
    <w:rsid w:val="002551FA"/>
    <w:rsid w:val="0027000C"/>
    <w:rsid w:val="0027265B"/>
    <w:rsid w:val="00272D33"/>
    <w:rsid w:val="0028713A"/>
    <w:rsid w:val="00295387"/>
    <w:rsid w:val="002A11B9"/>
    <w:rsid w:val="002E1AFD"/>
    <w:rsid w:val="002E7463"/>
    <w:rsid w:val="002F0012"/>
    <w:rsid w:val="002F3D42"/>
    <w:rsid w:val="002F650F"/>
    <w:rsid w:val="002F7B6A"/>
    <w:rsid w:val="003014CE"/>
    <w:rsid w:val="0032156D"/>
    <w:rsid w:val="00321664"/>
    <w:rsid w:val="00326FE7"/>
    <w:rsid w:val="0033149A"/>
    <w:rsid w:val="00334651"/>
    <w:rsid w:val="00341927"/>
    <w:rsid w:val="00374183"/>
    <w:rsid w:val="003746AF"/>
    <w:rsid w:val="003759BF"/>
    <w:rsid w:val="003804F7"/>
    <w:rsid w:val="00381BDE"/>
    <w:rsid w:val="0038499B"/>
    <w:rsid w:val="0039194B"/>
    <w:rsid w:val="003950D8"/>
    <w:rsid w:val="003A232B"/>
    <w:rsid w:val="003A3F8B"/>
    <w:rsid w:val="003A5B0A"/>
    <w:rsid w:val="003A7437"/>
    <w:rsid w:val="003B677A"/>
    <w:rsid w:val="003E0568"/>
    <w:rsid w:val="003F01A9"/>
    <w:rsid w:val="004050C7"/>
    <w:rsid w:val="00423859"/>
    <w:rsid w:val="004267B6"/>
    <w:rsid w:val="00450E73"/>
    <w:rsid w:val="00462BD9"/>
    <w:rsid w:val="00463B1B"/>
    <w:rsid w:val="004739DF"/>
    <w:rsid w:val="00474AC2"/>
    <w:rsid w:val="00481854"/>
    <w:rsid w:val="00491B19"/>
    <w:rsid w:val="00492666"/>
    <w:rsid w:val="0049691D"/>
    <w:rsid w:val="004A0829"/>
    <w:rsid w:val="004A1580"/>
    <w:rsid w:val="004A210B"/>
    <w:rsid w:val="004B0028"/>
    <w:rsid w:val="004B37F5"/>
    <w:rsid w:val="004B7140"/>
    <w:rsid w:val="004D5407"/>
    <w:rsid w:val="004D5B63"/>
    <w:rsid w:val="004E0E5B"/>
    <w:rsid w:val="004F44D4"/>
    <w:rsid w:val="00511430"/>
    <w:rsid w:val="00530712"/>
    <w:rsid w:val="0053229C"/>
    <w:rsid w:val="005348CD"/>
    <w:rsid w:val="005364C1"/>
    <w:rsid w:val="00540139"/>
    <w:rsid w:val="005408D2"/>
    <w:rsid w:val="00553D77"/>
    <w:rsid w:val="00562E50"/>
    <w:rsid w:val="00563498"/>
    <w:rsid w:val="005773D2"/>
    <w:rsid w:val="00581DB6"/>
    <w:rsid w:val="005A1DA7"/>
    <w:rsid w:val="005A4858"/>
    <w:rsid w:val="005A7939"/>
    <w:rsid w:val="005B69C6"/>
    <w:rsid w:val="005B79A2"/>
    <w:rsid w:val="005C6A61"/>
    <w:rsid w:val="005E39B2"/>
    <w:rsid w:val="005E51ED"/>
    <w:rsid w:val="005E6396"/>
    <w:rsid w:val="006049F9"/>
    <w:rsid w:val="00610478"/>
    <w:rsid w:val="0061086A"/>
    <w:rsid w:val="00620AAF"/>
    <w:rsid w:val="006220F6"/>
    <w:rsid w:val="006241D3"/>
    <w:rsid w:val="00641413"/>
    <w:rsid w:val="00662B40"/>
    <w:rsid w:val="00670D66"/>
    <w:rsid w:val="00673EC5"/>
    <w:rsid w:val="0067528E"/>
    <w:rsid w:val="00681647"/>
    <w:rsid w:val="006877D1"/>
    <w:rsid w:val="00691F26"/>
    <w:rsid w:val="00693FEA"/>
    <w:rsid w:val="00694733"/>
    <w:rsid w:val="00696D0A"/>
    <w:rsid w:val="00696DB2"/>
    <w:rsid w:val="006B4B26"/>
    <w:rsid w:val="006C5685"/>
    <w:rsid w:val="006C64F1"/>
    <w:rsid w:val="006C702F"/>
    <w:rsid w:val="006D00F2"/>
    <w:rsid w:val="006E0C7D"/>
    <w:rsid w:val="006E1E6A"/>
    <w:rsid w:val="006E5246"/>
    <w:rsid w:val="006E6BC2"/>
    <w:rsid w:val="006F28F1"/>
    <w:rsid w:val="00724542"/>
    <w:rsid w:val="007474EE"/>
    <w:rsid w:val="00761B2D"/>
    <w:rsid w:val="00772E62"/>
    <w:rsid w:val="00774005"/>
    <w:rsid w:val="00780833"/>
    <w:rsid w:val="00796077"/>
    <w:rsid w:val="007A205E"/>
    <w:rsid w:val="007A2353"/>
    <w:rsid w:val="007A51DC"/>
    <w:rsid w:val="007B784A"/>
    <w:rsid w:val="007D58C4"/>
    <w:rsid w:val="007E1862"/>
    <w:rsid w:val="007E773B"/>
    <w:rsid w:val="007F4112"/>
    <w:rsid w:val="007F5E3C"/>
    <w:rsid w:val="00803F68"/>
    <w:rsid w:val="008061B7"/>
    <w:rsid w:val="00817B90"/>
    <w:rsid w:val="00824EBF"/>
    <w:rsid w:val="00825AA7"/>
    <w:rsid w:val="00833174"/>
    <w:rsid w:val="00834F06"/>
    <w:rsid w:val="00842370"/>
    <w:rsid w:val="00847E46"/>
    <w:rsid w:val="008631A8"/>
    <w:rsid w:val="00865F58"/>
    <w:rsid w:val="0087620C"/>
    <w:rsid w:val="0087668B"/>
    <w:rsid w:val="00883FF8"/>
    <w:rsid w:val="00891887"/>
    <w:rsid w:val="008954FB"/>
    <w:rsid w:val="008A30AC"/>
    <w:rsid w:val="008B21C3"/>
    <w:rsid w:val="008D1313"/>
    <w:rsid w:val="008E1D4A"/>
    <w:rsid w:val="008E5734"/>
    <w:rsid w:val="008F5D0C"/>
    <w:rsid w:val="0090378E"/>
    <w:rsid w:val="00926E11"/>
    <w:rsid w:val="00930A0A"/>
    <w:rsid w:val="0093601E"/>
    <w:rsid w:val="00941A68"/>
    <w:rsid w:val="009461FC"/>
    <w:rsid w:val="0095709F"/>
    <w:rsid w:val="009613BC"/>
    <w:rsid w:val="0096188C"/>
    <w:rsid w:val="009670CE"/>
    <w:rsid w:val="009678F8"/>
    <w:rsid w:val="00971DE6"/>
    <w:rsid w:val="00972F37"/>
    <w:rsid w:val="00975A66"/>
    <w:rsid w:val="0097717D"/>
    <w:rsid w:val="00991D9B"/>
    <w:rsid w:val="00993D13"/>
    <w:rsid w:val="009A3DCB"/>
    <w:rsid w:val="009A7BCA"/>
    <w:rsid w:val="009B1F00"/>
    <w:rsid w:val="009B4E47"/>
    <w:rsid w:val="009B5F3B"/>
    <w:rsid w:val="009D0DF2"/>
    <w:rsid w:val="009D6DDC"/>
    <w:rsid w:val="009E206D"/>
    <w:rsid w:val="009E48B7"/>
    <w:rsid w:val="009E6BA2"/>
    <w:rsid w:val="009F1274"/>
    <w:rsid w:val="009F2BE6"/>
    <w:rsid w:val="00A148BD"/>
    <w:rsid w:val="00A16C91"/>
    <w:rsid w:val="00A1742E"/>
    <w:rsid w:val="00A41A60"/>
    <w:rsid w:val="00A50A21"/>
    <w:rsid w:val="00A7384A"/>
    <w:rsid w:val="00A835EC"/>
    <w:rsid w:val="00A93EC0"/>
    <w:rsid w:val="00A94374"/>
    <w:rsid w:val="00A97E02"/>
    <w:rsid w:val="00AB2DC9"/>
    <w:rsid w:val="00AB47CC"/>
    <w:rsid w:val="00AB5FC2"/>
    <w:rsid w:val="00AD0079"/>
    <w:rsid w:val="00AD3810"/>
    <w:rsid w:val="00AD4EBF"/>
    <w:rsid w:val="00AD69FE"/>
    <w:rsid w:val="00AE2319"/>
    <w:rsid w:val="00AF0695"/>
    <w:rsid w:val="00AF1593"/>
    <w:rsid w:val="00B04170"/>
    <w:rsid w:val="00B27396"/>
    <w:rsid w:val="00B36CA6"/>
    <w:rsid w:val="00B37A27"/>
    <w:rsid w:val="00B404FC"/>
    <w:rsid w:val="00B5319B"/>
    <w:rsid w:val="00B54878"/>
    <w:rsid w:val="00B646AF"/>
    <w:rsid w:val="00B727B7"/>
    <w:rsid w:val="00B75787"/>
    <w:rsid w:val="00B7630E"/>
    <w:rsid w:val="00B81FAE"/>
    <w:rsid w:val="00B86060"/>
    <w:rsid w:val="00B86910"/>
    <w:rsid w:val="00B938D0"/>
    <w:rsid w:val="00B9645B"/>
    <w:rsid w:val="00B968C8"/>
    <w:rsid w:val="00B971F7"/>
    <w:rsid w:val="00BA1E16"/>
    <w:rsid w:val="00BB765D"/>
    <w:rsid w:val="00BC6303"/>
    <w:rsid w:val="00BF15EC"/>
    <w:rsid w:val="00BF6370"/>
    <w:rsid w:val="00C15972"/>
    <w:rsid w:val="00C15B87"/>
    <w:rsid w:val="00C207A1"/>
    <w:rsid w:val="00C218C2"/>
    <w:rsid w:val="00C31D3A"/>
    <w:rsid w:val="00C42676"/>
    <w:rsid w:val="00C66D63"/>
    <w:rsid w:val="00C7354D"/>
    <w:rsid w:val="00C74D77"/>
    <w:rsid w:val="00CA278E"/>
    <w:rsid w:val="00CC308C"/>
    <w:rsid w:val="00CD051E"/>
    <w:rsid w:val="00CD55F8"/>
    <w:rsid w:val="00CE6A93"/>
    <w:rsid w:val="00CE76B7"/>
    <w:rsid w:val="00CF2F33"/>
    <w:rsid w:val="00CF69B8"/>
    <w:rsid w:val="00CF7FD1"/>
    <w:rsid w:val="00D0138B"/>
    <w:rsid w:val="00D039D7"/>
    <w:rsid w:val="00D242DA"/>
    <w:rsid w:val="00D31E4E"/>
    <w:rsid w:val="00D34ADE"/>
    <w:rsid w:val="00D35673"/>
    <w:rsid w:val="00D501D0"/>
    <w:rsid w:val="00D57383"/>
    <w:rsid w:val="00D80036"/>
    <w:rsid w:val="00D8137F"/>
    <w:rsid w:val="00D867A4"/>
    <w:rsid w:val="00D91FE0"/>
    <w:rsid w:val="00D95AB0"/>
    <w:rsid w:val="00DA037B"/>
    <w:rsid w:val="00DA6429"/>
    <w:rsid w:val="00DC22F8"/>
    <w:rsid w:val="00DC3149"/>
    <w:rsid w:val="00DC3AD5"/>
    <w:rsid w:val="00DC6CAD"/>
    <w:rsid w:val="00DE271D"/>
    <w:rsid w:val="00E015D0"/>
    <w:rsid w:val="00E17E54"/>
    <w:rsid w:val="00E23998"/>
    <w:rsid w:val="00E257C9"/>
    <w:rsid w:val="00E32D0A"/>
    <w:rsid w:val="00E3426A"/>
    <w:rsid w:val="00E35E85"/>
    <w:rsid w:val="00E36572"/>
    <w:rsid w:val="00E36793"/>
    <w:rsid w:val="00E3729C"/>
    <w:rsid w:val="00E37485"/>
    <w:rsid w:val="00E42BA8"/>
    <w:rsid w:val="00E45177"/>
    <w:rsid w:val="00E55C4B"/>
    <w:rsid w:val="00E57DB5"/>
    <w:rsid w:val="00E62E24"/>
    <w:rsid w:val="00E64A8A"/>
    <w:rsid w:val="00E673D0"/>
    <w:rsid w:val="00E7783D"/>
    <w:rsid w:val="00E91DB5"/>
    <w:rsid w:val="00E91F0A"/>
    <w:rsid w:val="00E94903"/>
    <w:rsid w:val="00EA05F9"/>
    <w:rsid w:val="00EA39B1"/>
    <w:rsid w:val="00EB1394"/>
    <w:rsid w:val="00EB54C2"/>
    <w:rsid w:val="00EB6549"/>
    <w:rsid w:val="00EC7222"/>
    <w:rsid w:val="00ED10F1"/>
    <w:rsid w:val="00ED2034"/>
    <w:rsid w:val="00F0042D"/>
    <w:rsid w:val="00F01B7B"/>
    <w:rsid w:val="00F14B9E"/>
    <w:rsid w:val="00F205A1"/>
    <w:rsid w:val="00F2245D"/>
    <w:rsid w:val="00F27D9A"/>
    <w:rsid w:val="00F31A42"/>
    <w:rsid w:val="00F44B28"/>
    <w:rsid w:val="00F4657B"/>
    <w:rsid w:val="00F533C3"/>
    <w:rsid w:val="00F6544C"/>
    <w:rsid w:val="00F72DF8"/>
    <w:rsid w:val="00F76300"/>
    <w:rsid w:val="00F837F4"/>
    <w:rsid w:val="00F93F52"/>
    <w:rsid w:val="00F97EC8"/>
    <w:rsid w:val="00FA14FD"/>
    <w:rsid w:val="00FA7CC9"/>
    <w:rsid w:val="00FB355A"/>
    <w:rsid w:val="00FB5488"/>
    <w:rsid w:val="00FB615C"/>
    <w:rsid w:val="00FB72B7"/>
    <w:rsid w:val="00FC5D96"/>
    <w:rsid w:val="00FD606E"/>
    <w:rsid w:val="00FD6C5F"/>
    <w:rsid w:val="00FE67F8"/>
    <w:rsid w:val="00FF2704"/>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martTagType w:namespaceuri="urn:schemas-microsoft-com:office:smarttags" w:name="City"/>
  <w:smartTagType w:namespaceuri="urn:schemas-microsoft-com:office:smarttags" w:name="State"/>
  <w:shapeDefaults>
    <o:shapedefaults v:ext="edit" spidmax="4097"/>
    <o:shapelayout v:ext="edit">
      <o:idmap v:ext="edit" data="1"/>
    </o:shapelayout>
  </w:shapeDefaults>
  <w:decimalSymbol w:val="."/>
  <w:listSeparator w:val=","/>
  <w14:docId w14:val="34A65EE6"/>
  <w15:docId w15:val="{B6E5442B-6759-4A91-A177-2A5921C5F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F650F"/>
    <w:rPr>
      <w:rFonts w:ascii="Times New Roman" w:hAnsi="Times New Roman"/>
    </w:rPr>
  </w:style>
  <w:style w:type="paragraph" w:styleId="Heading1">
    <w:name w:val="heading 1"/>
    <w:basedOn w:val="Normal"/>
    <w:next w:val="Normal"/>
    <w:qFormat/>
    <w:rsid w:val="002F650F"/>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2F650F"/>
    <w:pPr>
      <w:ind w:firstLine="720"/>
      <w:jc w:val="both"/>
    </w:pPr>
    <w:rPr>
      <w:sz w:val="22"/>
    </w:rPr>
  </w:style>
  <w:style w:type="paragraph" w:styleId="BodyText">
    <w:name w:val="Body Text"/>
    <w:basedOn w:val="Normal"/>
    <w:rsid w:val="002F650F"/>
    <w:pPr>
      <w:jc w:val="both"/>
    </w:pPr>
    <w:rPr>
      <w:sz w:val="22"/>
    </w:rPr>
  </w:style>
  <w:style w:type="paragraph" w:styleId="Footer">
    <w:name w:val="footer"/>
    <w:basedOn w:val="Normal"/>
    <w:rsid w:val="002F650F"/>
    <w:pPr>
      <w:tabs>
        <w:tab w:val="center" w:pos="4320"/>
        <w:tab w:val="right" w:pos="8640"/>
      </w:tabs>
    </w:pPr>
  </w:style>
  <w:style w:type="paragraph" w:styleId="Header">
    <w:name w:val="header"/>
    <w:basedOn w:val="Normal"/>
    <w:rsid w:val="002F650F"/>
    <w:pPr>
      <w:tabs>
        <w:tab w:val="center" w:pos="4320"/>
        <w:tab w:val="right" w:pos="8640"/>
      </w:tabs>
    </w:pPr>
  </w:style>
  <w:style w:type="paragraph" w:styleId="DocumentMap">
    <w:name w:val="Document Map"/>
    <w:basedOn w:val="Normal"/>
    <w:semiHidden/>
    <w:rsid w:val="002F650F"/>
    <w:pPr>
      <w:shd w:val="clear" w:color="auto" w:fill="000080"/>
    </w:pPr>
    <w:rPr>
      <w:rFonts w:ascii="Tahoma" w:hAnsi="Tahoma"/>
    </w:rPr>
  </w:style>
  <w:style w:type="character" w:styleId="PageNumber">
    <w:name w:val="page number"/>
    <w:basedOn w:val="DefaultParagraphFont"/>
    <w:rsid w:val="002F650F"/>
  </w:style>
  <w:style w:type="paragraph" w:styleId="BodyText2">
    <w:name w:val="Body Text 2"/>
    <w:basedOn w:val="Normal"/>
    <w:rsid w:val="002F650F"/>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C31D3A"/>
    <w:rPr>
      <w:color w:val="0000FF"/>
      <w:u w:val="single"/>
    </w:rPr>
  </w:style>
  <w:style w:type="paragraph" w:styleId="BalloonText">
    <w:name w:val="Balloon Text"/>
    <w:basedOn w:val="Normal"/>
    <w:link w:val="BalloonTextChar"/>
    <w:rsid w:val="00015335"/>
    <w:rPr>
      <w:rFonts w:ascii="Tahoma" w:hAnsi="Tahoma" w:cs="Tahoma"/>
      <w:sz w:val="16"/>
      <w:szCs w:val="16"/>
    </w:rPr>
  </w:style>
  <w:style w:type="character" w:customStyle="1" w:styleId="BalloonTextChar">
    <w:name w:val="Balloon Text Char"/>
    <w:basedOn w:val="DefaultParagraphFont"/>
    <w:link w:val="BalloonText"/>
    <w:rsid w:val="00015335"/>
    <w:rPr>
      <w:rFonts w:ascii="Tahoma" w:hAnsi="Tahoma" w:cs="Tahoma"/>
      <w:sz w:val="16"/>
      <w:szCs w:val="16"/>
    </w:rPr>
  </w:style>
  <w:style w:type="paragraph" w:styleId="ListParagraph">
    <w:name w:val="List Paragraph"/>
    <w:basedOn w:val="Normal"/>
    <w:uiPriority w:val="34"/>
    <w:qFormat/>
    <w:rsid w:val="00E42BA8"/>
    <w:pPr>
      <w:ind w:left="720"/>
      <w:contextualSpacing/>
    </w:pPr>
    <w:rPr>
      <w:sz w:val="22"/>
    </w:rPr>
  </w:style>
  <w:style w:type="character" w:styleId="Mention">
    <w:name w:val="Mention"/>
    <w:basedOn w:val="DefaultParagraphFont"/>
    <w:uiPriority w:val="99"/>
    <w:semiHidden/>
    <w:unhideWhenUsed/>
    <w:rsid w:val="003804F7"/>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513571213">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 w:id="171326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avid.Read@dep.state.fl.u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gency_Clerk@dep.state.fl.u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ARM_Permitting@dep.state.fl.us"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DA4A35-B0C5-42C1-969A-2C42ABF85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4</Pages>
  <Words>1782</Words>
  <Characters>10636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Written Notice of Intent to Issue Air Permit</vt:lpstr>
    </vt:vector>
  </TitlesOfParts>
  <Manager>Trina Vielhauer</Manager>
  <Company>FDEP/DARM/BAR</Company>
  <LinksUpToDate>false</LinksUpToDate>
  <CharactersWithSpaces>12394</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Air Permit</dc:title>
  <dc:subject>Draft Permit</dc:subject>
  <dc:creator>Lynn Scearce</dc:creator>
  <cp:keywords/>
  <cp:lastModifiedBy>Read, David</cp:lastModifiedBy>
  <cp:revision>11</cp:revision>
  <cp:lastPrinted>2005-03-02T18:25:00Z</cp:lastPrinted>
  <dcterms:created xsi:type="dcterms:W3CDTF">2017-03-09T15:08:00Z</dcterms:created>
  <dcterms:modified xsi:type="dcterms:W3CDTF">2017-03-20T13:51:00Z</dcterms:modified>
</cp:coreProperties>
</file>